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7" w:rsidRDefault="00854F7F" w:rsidP="0099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526DA0">
        <w:rPr>
          <w:b/>
          <w:sz w:val="28"/>
          <w:szCs w:val="28"/>
        </w:rPr>
        <w:t xml:space="preserve">Muster für eine </w:t>
      </w:r>
      <w:r w:rsidR="00BC07FA">
        <w:rPr>
          <w:b/>
          <w:sz w:val="28"/>
          <w:szCs w:val="28"/>
        </w:rPr>
        <w:t>Veröffentlichung des Entwurfs zur Änderung des Flächenwidmungsplanes</w:t>
      </w:r>
      <w:r w:rsidR="00F45BE6">
        <w:rPr>
          <w:b/>
          <w:sz w:val="28"/>
          <w:szCs w:val="28"/>
        </w:rPr>
        <w:t xml:space="preserve"> im Auflageverfahren </w:t>
      </w:r>
    </w:p>
    <w:p w:rsidR="00854F7F" w:rsidRPr="00526DA0" w:rsidRDefault="00F45BE6" w:rsidP="0099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(bei </w:t>
      </w:r>
      <w:r w:rsidR="00344094">
        <w:rPr>
          <w:b/>
          <w:sz w:val="28"/>
          <w:szCs w:val="28"/>
        </w:rPr>
        <w:t>UEP</w:t>
      </w:r>
      <w:r>
        <w:rPr>
          <w:b/>
          <w:sz w:val="28"/>
          <w:szCs w:val="28"/>
        </w:rPr>
        <w:t>)</w:t>
      </w:r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>Veröffentlichung des Entwurfs einer Verordnung der Gemeindevertr</w:t>
      </w:r>
      <w:bookmarkStart w:id="0" w:name="_GoBack"/>
      <w:bookmarkEnd w:id="0"/>
      <w:r w:rsidRPr="00BC07FA">
        <w:rPr>
          <w:b/>
          <w:sz w:val="24"/>
          <w:szCs w:val="24"/>
          <w:lang w:val="de-DE"/>
        </w:rPr>
        <w:t xml:space="preserve">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eine Änderung des Flächenwidmungsplanes der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F8681F" w:rsidRPr="00526DA0" w:rsidRDefault="00F8681F" w:rsidP="00C20212">
      <w:pPr>
        <w:spacing w:after="0"/>
        <w:rPr>
          <w:sz w:val="12"/>
        </w:rPr>
      </w:pPr>
    </w:p>
    <w:p w:rsidR="00C20212" w:rsidRDefault="00C20212" w:rsidP="00BC07FA">
      <w:pPr>
        <w:spacing w:after="0"/>
        <w:rPr>
          <w:i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eine Änderung des Flächenwidmungsplanes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</w:t>
      </w:r>
      <w:r w:rsidR="00E449CD">
        <w:rPr>
          <w:lang w:val="de-DE"/>
        </w:rPr>
        <w:t>betreffend die Grundstücke GST</w:t>
      </w:r>
      <w:r w:rsidR="00E449CD">
        <w:rPr>
          <w:lang w:val="de-DE"/>
        </w:rPr>
        <w:noBreakHyphen/>
      </w:r>
      <w:r w:rsidRPr="00BC07FA">
        <w:rPr>
          <w:lang w:val="de-DE"/>
        </w:rPr>
        <w:t xml:space="preserve">NRN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, </w:t>
      </w:r>
      <w:r w:rsidR="00A972E5">
        <w:rPr>
          <w:lang w:val="de-DE"/>
        </w:rPr>
        <w:t>KG</w:t>
      </w:r>
      <w:r w:rsidR="008528F9" w:rsidRPr="00BC07FA">
        <w:rPr>
          <w:lang w:val="de-DE"/>
        </w:rPr>
        <w:t xml:space="preserve">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>, gemäß § 23 Abs. 1 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Pr="00BC07FA" w:rsidRDefault="002E1986" w:rsidP="00BC07FA">
      <w:pPr>
        <w:spacing w:after="0"/>
        <w:rPr>
          <w:lang w:val="de-DE"/>
        </w:rPr>
      </w:pPr>
      <w:r>
        <w:rPr>
          <w:lang w:val="de-DE"/>
        </w:rPr>
        <w:t>Der Verordnungsentwurf und</w:t>
      </w:r>
      <w:r w:rsidR="00BC07FA" w:rsidRPr="00BC07FA">
        <w:rPr>
          <w:lang w:val="de-DE"/>
        </w:rPr>
        <w:t xml:space="preserve"> der Erläuterungsbericht samt dem Ergebnis der Umwelterheblichkeitsprüfung</w:t>
      </w:r>
      <w:r w:rsidR="00BC07FA" w:rsidRPr="00F45BE6">
        <w:rPr>
          <w:color w:val="FF0000"/>
          <w:vertAlign w:val="superscript"/>
          <w:lang w:val="de-DE"/>
        </w:rPr>
        <w:footnoteReference w:id="1"/>
      </w:r>
      <w:r w:rsidR="00BC07FA" w:rsidRPr="00BC07FA">
        <w:rPr>
          <w:lang w:val="de-DE"/>
        </w:rPr>
        <w:t xml:space="preserve"> werden vier Wochen auf </w:t>
      </w:r>
      <w:r w:rsidR="007B13C8">
        <w:rPr>
          <w:lang w:val="de-DE"/>
        </w:rPr>
        <w:t>dem Veröffentlichungsportal</w:t>
      </w:r>
      <w:r w:rsidR="00F919EF">
        <w:rPr>
          <w:lang w:val="de-DE"/>
        </w:rPr>
        <w:t xml:space="preserve"> (www.</w:t>
      </w:r>
      <w:r w:rsidR="00F919EF">
        <w:rPr>
          <w:color w:val="FF0000"/>
          <w:lang w:val="de-DE"/>
        </w:rPr>
        <w:t>XX</w:t>
      </w:r>
      <w:r w:rsidR="00F919EF">
        <w:rPr>
          <w:lang w:val="de-DE"/>
        </w:rPr>
        <w:t xml:space="preserve">) von </w:t>
      </w:r>
      <w:r w:rsidR="00F919EF">
        <w:rPr>
          <w:color w:val="FF0000"/>
          <w:lang w:val="de-DE"/>
        </w:rPr>
        <w:t>XX</w:t>
      </w:r>
      <w:r w:rsidR="00F919EF">
        <w:rPr>
          <w:i/>
          <w:lang w:val="de-DE"/>
        </w:rPr>
        <w:t xml:space="preserve"> </w:t>
      </w:r>
      <w:r w:rsidR="00F919EF">
        <w:rPr>
          <w:lang w:val="de-DE"/>
        </w:rPr>
        <w:t xml:space="preserve">bis </w:t>
      </w:r>
      <w:r w:rsidR="00F919EF">
        <w:rPr>
          <w:color w:val="FF0000"/>
          <w:lang w:val="de-DE"/>
        </w:rPr>
        <w:t>XX</w:t>
      </w:r>
      <w:r w:rsidR="00F919EF">
        <w:rPr>
          <w:i/>
          <w:lang w:val="de-DE"/>
        </w:rPr>
        <w:t xml:space="preserve"> </w:t>
      </w:r>
      <w:r w:rsidR="007B13C8">
        <w:rPr>
          <w:lang w:val="de-DE"/>
        </w:rPr>
        <w:t>veröffentlicht (§ 32e des Gemeindegesetzes)</w:t>
      </w:r>
      <w:r w:rsidR="00F919EF">
        <w:rPr>
          <w:lang w:val="de-DE"/>
        </w:rPr>
        <w:t>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1C2591">
        <w:rPr>
          <w:lang w:val="de-DE"/>
        </w:rPr>
        <w:t>Verordnungse</w:t>
      </w:r>
      <w:r w:rsidRPr="00BC07FA">
        <w:rPr>
          <w:lang w:val="de-DE"/>
        </w:rPr>
        <w:t xml:space="preserve">ntwurf bezieht, zum </w:t>
      </w:r>
      <w:r w:rsidR="001C2591">
        <w:rPr>
          <w:lang w:val="de-DE"/>
        </w:rPr>
        <w:t>Verordnungse</w:t>
      </w:r>
      <w:r w:rsidRPr="00BC07FA">
        <w:rPr>
          <w:lang w:val="de-DE"/>
        </w:rPr>
        <w:t xml:space="preserve">ntwurf schriftlich Änderungsvorschläge erstatten. 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Default="00BC07FA" w:rsidP="00BC07FA">
      <w:pPr>
        <w:spacing w:after="0"/>
        <w:rPr>
          <w:i/>
        </w:rPr>
      </w:pP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4A2A3C" w:rsidRPr="00965B6C" w:rsidRDefault="004A2A3C" w:rsidP="00C20212">
      <w:pPr>
        <w:spacing w:after="0"/>
      </w:pPr>
    </w:p>
    <w:p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BC07FA" w:rsidRPr="00D1485C" w:rsidRDefault="00BC07FA" w:rsidP="00BC07FA">
      <w:pPr>
        <w:pStyle w:val="Funotentext"/>
      </w:pPr>
      <w:r w:rsidRPr="004B633D">
        <w:rPr>
          <w:rStyle w:val="Funotenzeichen"/>
          <w:color w:val="FF0000"/>
        </w:rPr>
        <w:footnoteRef/>
      </w:r>
      <w:r w:rsidRPr="004B633D">
        <w:rPr>
          <w:color w:val="FF0000"/>
        </w:rPr>
        <w:t xml:space="preserve"> Hinweis für die Gemeinden: Das Ergebnis der Umwelterheblichkeitsprüfung, gegebenenfalls einschließlich der Gründe, weshalb keine Umweltprüfung durchgeführt wird, ist in den Erläuterungsbericht über den Entwurf des Flächenwidmungsplanes aufzunehmen.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990BEC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990BEC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990BEC">
      <w:rPr>
        <w:i/>
        <w:sz w:val="20"/>
        <w:szCs w:val="20"/>
      </w:rPr>
      <w:t xml:space="preserve">Amt der Vorarlberger Landesregierung, Stand </w:t>
    </w:r>
    <w:r w:rsidR="006822F4">
      <w:rPr>
        <w:i/>
        <w:sz w:val="20"/>
        <w:szCs w:val="20"/>
      </w:rPr>
      <w:t>Juli</w:t>
    </w:r>
    <w:r w:rsidR="001C2591">
      <w:rPr>
        <w:i/>
        <w:sz w:val="20"/>
        <w:szCs w:val="20"/>
      </w:rPr>
      <w:t xml:space="preserve"> </w:t>
    </w:r>
    <w:r w:rsidR="007B13C8" w:rsidRPr="00990BEC">
      <w:rPr>
        <w:i/>
        <w:sz w:val="20"/>
        <w:szCs w:val="20"/>
      </w:rPr>
      <w:t>20</w:t>
    </w:r>
    <w:r w:rsidR="000768AF">
      <w:rPr>
        <w:i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64E27"/>
    <w:rsid w:val="000768AF"/>
    <w:rsid w:val="00176D2E"/>
    <w:rsid w:val="001C2591"/>
    <w:rsid w:val="002326BA"/>
    <w:rsid w:val="00235D94"/>
    <w:rsid w:val="00255870"/>
    <w:rsid w:val="002E1986"/>
    <w:rsid w:val="002F0E57"/>
    <w:rsid w:val="002F1B48"/>
    <w:rsid w:val="00341931"/>
    <w:rsid w:val="00344094"/>
    <w:rsid w:val="003B3772"/>
    <w:rsid w:val="003F3A3C"/>
    <w:rsid w:val="00454671"/>
    <w:rsid w:val="004A2A3C"/>
    <w:rsid w:val="004B633D"/>
    <w:rsid w:val="00526DA0"/>
    <w:rsid w:val="00534083"/>
    <w:rsid w:val="00557BD6"/>
    <w:rsid w:val="005F0057"/>
    <w:rsid w:val="00650328"/>
    <w:rsid w:val="006822F4"/>
    <w:rsid w:val="006E4121"/>
    <w:rsid w:val="00726FDC"/>
    <w:rsid w:val="007348F1"/>
    <w:rsid w:val="007B13C8"/>
    <w:rsid w:val="007C7082"/>
    <w:rsid w:val="00807631"/>
    <w:rsid w:val="008528F9"/>
    <w:rsid w:val="00854F7F"/>
    <w:rsid w:val="00904E5C"/>
    <w:rsid w:val="009353F1"/>
    <w:rsid w:val="00965B6C"/>
    <w:rsid w:val="00990BEC"/>
    <w:rsid w:val="0099346F"/>
    <w:rsid w:val="00A62AFB"/>
    <w:rsid w:val="00A972E5"/>
    <w:rsid w:val="00AB4A2B"/>
    <w:rsid w:val="00AB4C61"/>
    <w:rsid w:val="00AB7C92"/>
    <w:rsid w:val="00B05DC3"/>
    <w:rsid w:val="00B24FAA"/>
    <w:rsid w:val="00B83E28"/>
    <w:rsid w:val="00BC07FA"/>
    <w:rsid w:val="00C20212"/>
    <w:rsid w:val="00D0348C"/>
    <w:rsid w:val="00D247D8"/>
    <w:rsid w:val="00D60EDD"/>
    <w:rsid w:val="00D8708C"/>
    <w:rsid w:val="00DF3347"/>
    <w:rsid w:val="00E12E33"/>
    <w:rsid w:val="00E318AE"/>
    <w:rsid w:val="00E449CD"/>
    <w:rsid w:val="00E70741"/>
    <w:rsid w:val="00E81BA8"/>
    <w:rsid w:val="00EB234C"/>
    <w:rsid w:val="00EF3FE8"/>
    <w:rsid w:val="00F447BA"/>
    <w:rsid w:val="00F45BE6"/>
    <w:rsid w:val="00F8681F"/>
    <w:rsid w:val="00F919E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426506"/>
  <w15:docId w15:val="{99826D70-56C7-4D0A-8AB9-0179E344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699E-F8DD-4323-AB0E-B3FBD65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2019-06-27T05:59:00Z</cp:lastPrinted>
  <dcterms:created xsi:type="dcterms:W3CDTF">2023-08-02T07:09:00Z</dcterms:created>
  <dcterms:modified xsi:type="dcterms:W3CDTF">2023-08-02T07:09:00Z</dcterms:modified>
</cp:coreProperties>
</file>