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1F" w:rsidRPr="002673B7" w:rsidRDefault="0025171F" w:rsidP="007B76C1">
      <w:pPr>
        <w:rPr>
          <w:szCs w:val="24"/>
        </w:rPr>
      </w:pPr>
      <w:r w:rsidRPr="002673B7">
        <w:rPr>
          <w:szCs w:val="24"/>
        </w:rPr>
        <w:t>Amt der Vorarlberger Landesregierung</w:t>
      </w:r>
    </w:p>
    <w:p w:rsidR="0025171F" w:rsidRPr="002673B7" w:rsidRDefault="0025171F" w:rsidP="007B76C1">
      <w:pPr>
        <w:rPr>
          <w:szCs w:val="24"/>
        </w:rPr>
      </w:pPr>
      <w:r w:rsidRPr="002673B7">
        <w:rPr>
          <w:szCs w:val="24"/>
        </w:rPr>
        <w:t>Abteilung Finanzangelegenheiten (IIIa)</w:t>
      </w:r>
    </w:p>
    <w:p w:rsidR="0025171F" w:rsidRPr="002673B7" w:rsidRDefault="0025171F" w:rsidP="007B76C1">
      <w:pPr>
        <w:rPr>
          <w:szCs w:val="24"/>
        </w:rPr>
      </w:pPr>
      <w:r w:rsidRPr="002673B7">
        <w:rPr>
          <w:szCs w:val="24"/>
        </w:rPr>
        <w:t>Landhaus</w:t>
      </w:r>
    </w:p>
    <w:p w:rsidR="0025171F" w:rsidRPr="002673B7" w:rsidRDefault="0025171F" w:rsidP="007B76C1">
      <w:pPr>
        <w:rPr>
          <w:szCs w:val="24"/>
        </w:rPr>
      </w:pPr>
      <w:r w:rsidRPr="002673B7">
        <w:rPr>
          <w:szCs w:val="24"/>
        </w:rPr>
        <w:t>6901 Bregenz</w:t>
      </w:r>
    </w:p>
    <w:p w:rsidR="0025171F" w:rsidRPr="008632CF" w:rsidRDefault="0025171F" w:rsidP="008632CF">
      <w:pPr>
        <w:spacing w:line="240" w:lineRule="auto"/>
        <w:rPr>
          <w:sz w:val="20"/>
        </w:rPr>
      </w:pPr>
    </w:p>
    <w:p w:rsidR="007B76C1" w:rsidRPr="008632CF" w:rsidRDefault="007B76C1" w:rsidP="008632CF">
      <w:pPr>
        <w:spacing w:line="240" w:lineRule="auto"/>
        <w:rPr>
          <w:sz w:val="20"/>
        </w:rPr>
      </w:pPr>
    </w:p>
    <w:p w:rsidR="0025171F" w:rsidRPr="00A4303A" w:rsidRDefault="00A4303A" w:rsidP="007B76C1">
      <w:pPr>
        <w:rPr>
          <w:b/>
          <w:caps/>
          <w:sz w:val="32"/>
          <w:szCs w:val="32"/>
        </w:rPr>
      </w:pPr>
      <w:r w:rsidRPr="00A4303A">
        <w:rPr>
          <w:b/>
          <w:caps/>
          <w:sz w:val="32"/>
          <w:szCs w:val="32"/>
        </w:rPr>
        <w:t>Bestätigung EDV-Ausstattung (Hardware) für Pflichtschulen</w:t>
      </w:r>
    </w:p>
    <w:p w:rsidR="0025171F" w:rsidRPr="008632CF" w:rsidRDefault="0025171F" w:rsidP="008632CF">
      <w:pPr>
        <w:spacing w:line="240" w:lineRule="auto"/>
        <w:rPr>
          <w:sz w:val="20"/>
        </w:rPr>
      </w:pPr>
    </w:p>
    <w:p w:rsidR="007B76C1" w:rsidRPr="008632CF" w:rsidRDefault="007B76C1" w:rsidP="008632CF">
      <w:pPr>
        <w:spacing w:line="240" w:lineRule="auto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94"/>
        <w:gridCol w:w="5494"/>
      </w:tblGrid>
      <w:tr w:rsidR="00A4303A" w:rsidRPr="002673B7" w:rsidTr="000102A7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4303A" w:rsidRPr="002673B7" w:rsidRDefault="00A4303A" w:rsidP="007B76C1">
            <w:pPr>
              <w:spacing w:line="276" w:lineRule="auto"/>
              <w:rPr>
                <w:b/>
                <w:szCs w:val="24"/>
              </w:rPr>
            </w:pPr>
            <w:r w:rsidRPr="002673B7">
              <w:rPr>
                <w:b/>
                <w:szCs w:val="24"/>
              </w:rPr>
              <w:t>Angaben zum Antragsteller</w:t>
            </w:r>
          </w:p>
        </w:tc>
      </w:tr>
      <w:tr w:rsidR="00A4303A" w:rsidRPr="002673B7" w:rsidTr="000102A7">
        <w:tc>
          <w:tcPr>
            <w:tcW w:w="3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tabs>
                <w:tab w:val="left" w:pos="326"/>
              </w:tabs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t>Gemeinde:</w:t>
            </w:r>
          </w:p>
        </w:tc>
        <w:tc>
          <w:tcPr>
            <w:tcW w:w="54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73B7">
              <w:rPr>
                <w:szCs w:val="24"/>
              </w:rPr>
              <w:instrText xml:space="preserve"> FORMTEXT </w:instrText>
            </w:r>
            <w:r w:rsidRPr="002673B7">
              <w:rPr>
                <w:szCs w:val="24"/>
              </w:rPr>
            </w:r>
            <w:r w:rsidRPr="002673B7">
              <w:rPr>
                <w:szCs w:val="24"/>
              </w:rPr>
              <w:fldChar w:fldCharType="separate"/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szCs w:val="24"/>
              </w:rPr>
              <w:fldChar w:fldCharType="end"/>
            </w:r>
          </w:p>
        </w:tc>
      </w:tr>
      <w:tr w:rsidR="00A4303A" w:rsidRPr="002673B7" w:rsidTr="000102A7"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tabs>
                <w:tab w:val="left" w:pos="326"/>
              </w:tabs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t>Sachbearbeiter: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73B7">
              <w:rPr>
                <w:szCs w:val="24"/>
              </w:rPr>
              <w:instrText xml:space="preserve"> FORMTEXT </w:instrText>
            </w:r>
            <w:r w:rsidRPr="002673B7">
              <w:rPr>
                <w:szCs w:val="24"/>
              </w:rPr>
            </w:r>
            <w:r w:rsidRPr="002673B7">
              <w:rPr>
                <w:szCs w:val="24"/>
              </w:rPr>
              <w:fldChar w:fldCharType="separate"/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szCs w:val="24"/>
              </w:rPr>
              <w:fldChar w:fldCharType="end"/>
            </w:r>
          </w:p>
        </w:tc>
      </w:tr>
      <w:tr w:rsidR="00A4303A" w:rsidRPr="002673B7" w:rsidTr="000102A7"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tabs>
                <w:tab w:val="left" w:pos="326"/>
              </w:tabs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t>E-Mail: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73B7">
              <w:rPr>
                <w:szCs w:val="24"/>
              </w:rPr>
              <w:instrText xml:space="preserve"> FORMTEXT </w:instrText>
            </w:r>
            <w:r w:rsidRPr="002673B7">
              <w:rPr>
                <w:szCs w:val="24"/>
              </w:rPr>
            </w:r>
            <w:r w:rsidRPr="002673B7">
              <w:rPr>
                <w:szCs w:val="24"/>
              </w:rPr>
              <w:fldChar w:fldCharType="separate"/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szCs w:val="24"/>
              </w:rPr>
              <w:fldChar w:fldCharType="end"/>
            </w:r>
          </w:p>
        </w:tc>
      </w:tr>
      <w:tr w:rsidR="00A4303A" w:rsidRPr="002673B7" w:rsidTr="000102A7"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tabs>
                <w:tab w:val="left" w:pos="326"/>
              </w:tabs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t>Telefon (Durchwahl):</w:t>
            </w:r>
          </w:p>
        </w:tc>
        <w:tc>
          <w:tcPr>
            <w:tcW w:w="5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03A" w:rsidRPr="002673B7" w:rsidRDefault="00A4303A" w:rsidP="007B76C1">
            <w:pPr>
              <w:spacing w:line="276" w:lineRule="auto"/>
              <w:rPr>
                <w:szCs w:val="24"/>
              </w:rPr>
            </w:pPr>
            <w:r w:rsidRPr="002673B7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73B7">
              <w:rPr>
                <w:szCs w:val="24"/>
              </w:rPr>
              <w:instrText xml:space="preserve"> FORMTEXT </w:instrText>
            </w:r>
            <w:r w:rsidRPr="002673B7">
              <w:rPr>
                <w:szCs w:val="24"/>
              </w:rPr>
            </w:r>
            <w:r w:rsidRPr="002673B7">
              <w:rPr>
                <w:szCs w:val="24"/>
              </w:rPr>
              <w:fldChar w:fldCharType="separate"/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noProof/>
                <w:szCs w:val="24"/>
              </w:rPr>
              <w:t> </w:t>
            </w:r>
            <w:r w:rsidRPr="002673B7">
              <w:rPr>
                <w:szCs w:val="24"/>
              </w:rPr>
              <w:fldChar w:fldCharType="end"/>
            </w:r>
          </w:p>
        </w:tc>
      </w:tr>
    </w:tbl>
    <w:p w:rsidR="007B76C1" w:rsidRDefault="007B76C1" w:rsidP="007B76C1"/>
    <w:p w:rsidR="001024C2" w:rsidRPr="00A4303A" w:rsidRDefault="001024C2" w:rsidP="001024C2">
      <w:pPr>
        <w:pStyle w:val="berschrift1"/>
        <w:tabs>
          <w:tab w:val="clear" w:pos="5387"/>
          <w:tab w:val="left" w:pos="993"/>
        </w:tabs>
        <w:spacing w:line="276" w:lineRule="auto"/>
        <w:jc w:val="left"/>
        <w:rPr>
          <w:rFonts w:asciiTheme="minorHAnsi" w:hAnsiTheme="minorHAnsi"/>
          <w:szCs w:val="24"/>
        </w:rPr>
      </w:pPr>
      <w:r w:rsidRPr="00D368BA">
        <w:rPr>
          <w:rFonts w:asciiTheme="minorHAnsi" w:hAnsiTheme="minorHAnsi" w:cstheme="minorHAnsi"/>
          <w:szCs w:val="24"/>
        </w:rPr>
        <w:t>1.</w:t>
      </w:r>
      <w:r w:rsidRPr="00A4303A">
        <w:rPr>
          <w:rFonts w:asciiTheme="minorHAnsi" w:hAnsiTheme="minorHAnsi"/>
          <w:szCs w:val="24"/>
        </w:rPr>
        <w:t xml:space="preserve"> Hiermit wird bestätigt, dass die in der beigeschlossenen Kostenaufstellung der Gemeinde vom </w:t>
      </w:r>
      <w:sdt>
        <w:sdtPr>
          <w:rPr>
            <w:rFonts w:asciiTheme="minorHAnsi" w:hAnsiTheme="minorHAnsi"/>
            <w:szCs w:val="24"/>
          </w:rPr>
          <w:id w:val="1851832917"/>
          <w:placeholder>
            <w:docPart w:val="E1EEA833AFD340D9882405E247E6C3B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196683">
            <w:rPr>
              <w:rStyle w:val="Platzhaltertext"/>
              <w:rFonts w:eastAsiaTheme="minorHAnsi"/>
            </w:rPr>
            <w:t>Klicken Sie hier, um ein Datum einzugeben.</w:t>
          </w:r>
        </w:sdtContent>
      </w:sdt>
      <w:r>
        <w:rPr>
          <w:rFonts w:asciiTheme="minorHAnsi" w:hAnsiTheme="minorHAnsi"/>
          <w:szCs w:val="24"/>
        </w:rPr>
        <w:t xml:space="preserve"> </w:t>
      </w:r>
      <w:r w:rsidRPr="00A4303A">
        <w:rPr>
          <w:rFonts w:asciiTheme="minorHAnsi" w:hAnsiTheme="minorHAnsi"/>
          <w:szCs w:val="24"/>
        </w:rPr>
        <w:t xml:space="preserve">angeführten und von der Gemeinde bezahlten Kosten in der Höhe von insgesamt </w:t>
      </w:r>
      <w:r w:rsidRPr="007A57E6">
        <w:rPr>
          <w:rFonts w:asciiTheme="minorHAnsi" w:hAnsiTheme="minorHAnsi"/>
          <w:b/>
          <w:szCs w:val="24"/>
        </w:rPr>
        <w:t xml:space="preserve">Euro </w:t>
      </w:r>
      <w:r w:rsidRPr="007A57E6">
        <w:rPr>
          <w:rFonts w:asciiTheme="minorHAnsi" w:hAnsiTheme="minorHAnsi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A57E6">
        <w:rPr>
          <w:rFonts w:asciiTheme="minorHAnsi" w:hAnsiTheme="minorHAnsi"/>
          <w:b/>
          <w:szCs w:val="24"/>
        </w:rPr>
        <w:instrText xml:space="preserve"> FORMTEXT </w:instrText>
      </w:r>
      <w:r w:rsidRPr="007A57E6">
        <w:rPr>
          <w:rFonts w:asciiTheme="minorHAnsi" w:hAnsiTheme="minorHAnsi"/>
          <w:b/>
          <w:szCs w:val="24"/>
        </w:rPr>
      </w:r>
      <w:r w:rsidRPr="007A57E6">
        <w:rPr>
          <w:rFonts w:asciiTheme="minorHAnsi" w:hAnsiTheme="minorHAnsi"/>
          <w:b/>
          <w:szCs w:val="24"/>
        </w:rPr>
        <w:fldChar w:fldCharType="separate"/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szCs w:val="24"/>
        </w:rPr>
        <w:fldChar w:fldCharType="end"/>
      </w:r>
      <w:r>
        <w:rPr>
          <w:rFonts w:asciiTheme="minorHAnsi" w:hAnsiTheme="minorHAnsi"/>
          <w:szCs w:val="24"/>
        </w:rPr>
        <w:t xml:space="preserve"> (bei Vorsteuerabzug ohne U</w:t>
      </w:r>
      <w:r w:rsidRPr="00A4303A">
        <w:rPr>
          <w:rFonts w:asciiTheme="minorHAnsi" w:hAnsiTheme="minorHAnsi"/>
          <w:szCs w:val="24"/>
        </w:rPr>
        <w:t xml:space="preserve">St., sonst inkl. </w:t>
      </w:r>
      <w:r>
        <w:rPr>
          <w:rFonts w:asciiTheme="minorHAnsi" w:hAnsiTheme="minorHAnsi"/>
          <w:szCs w:val="24"/>
        </w:rPr>
        <w:t>U</w:t>
      </w:r>
      <w:r w:rsidRPr="00A4303A">
        <w:rPr>
          <w:rFonts w:asciiTheme="minorHAnsi" w:hAnsiTheme="minorHAnsi"/>
          <w:szCs w:val="24"/>
        </w:rPr>
        <w:t xml:space="preserve">St.) ausschließlich für die Anschaffung von </w:t>
      </w:r>
      <w:r w:rsidRPr="00A4303A">
        <w:rPr>
          <w:rFonts w:asciiTheme="minorHAnsi" w:hAnsiTheme="minorHAnsi"/>
          <w:b/>
          <w:szCs w:val="24"/>
        </w:rPr>
        <w:t>EDV-Hardware</w:t>
      </w:r>
      <w:r w:rsidRPr="00A4303A">
        <w:rPr>
          <w:rFonts w:asciiTheme="minorHAnsi" w:hAnsiTheme="minorHAnsi"/>
          <w:szCs w:val="24"/>
        </w:rPr>
        <w:t xml:space="preserve"> (ohne Software!) in der Pflichtschule </w:t>
      </w:r>
      <w:r w:rsidRPr="007A57E6">
        <w:rPr>
          <w:rFonts w:asciiTheme="minorHAnsi" w:hAnsiTheme="minorHAnsi"/>
          <w:szCs w:val="24"/>
        </w:rPr>
        <w:t xml:space="preserve">(genaue Bezeichnung der Pflichtschule): </w:t>
      </w:r>
      <w:r w:rsidRPr="007A57E6">
        <w:rPr>
          <w:rFonts w:asciiTheme="minorHAnsi" w:hAnsiTheme="minorHAnsi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A57E6">
        <w:rPr>
          <w:rFonts w:asciiTheme="minorHAnsi" w:hAnsiTheme="minorHAnsi"/>
          <w:b/>
          <w:szCs w:val="24"/>
        </w:rPr>
        <w:instrText xml:space="preserve"> FORMTEXT </w:instrText>
      </w:r>
      <w:r w:rsidRPr="007A57E6">
        <w:rPr>
          <w:rFonts w:asciiTheme="minorHAnsi" w:hAnsiTheme="minorHAnsi"/>
          <w:b/>
          <w:szCs w:val="24"/>
        </w:rPr>
      </w:r>
      <w:r w:rsidRPr="007A57E6">
        <w:rPr>
          <w:rFonts w:asciiTheme="minorHAnsi" w:hAnsiTheme="minorHAnsi"/>
          <w:b/>
          <w:szCs w:val="24"/>
        </w:rPr>
        <w:fldChar w:fldCharType="separate"/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noProof/>
          <w:szCs w:val="24"/>
        </w:rPr>
        <w:t> </w:t>
      </w:r>
      <w:r w:rsidRPr="007A57E6">
        <w:rPr>
          <w:rFonts w:asciiTheme="minorHAnsi" w:hAnsiTheme="minorHAnsi"/>
          <w:b/>
          <w:szCs w:val="24"/>
        </w:rPr>
        <w:fldChar w:fldCharType="end"/>
      </w:r>
      <w:r w:rsidRPr="007A57E6">
        <w:rPr>
          <w:rFonts w:asciiTheme="minorHAnsi" w:hAnsiTheme="minorHAnsi"/>
          <w:szCs w:val="24"/>
        </w:rPr>
        <w:t xml:space="preserve"> </w:t>
      </w:r>
      <w:r w:rsidRPr="00A4303A">
        <w:rPr>
          <w:rFonts w:asciiTheme="minorHAnsi" w:hAnsiTheme="minorHAnsi"/>
          <w:szCs w:val="24"/>
        </w:rPr>
        <w:t>angefallen sind.</w:t>
      </w:r>
    </w:p>
    <w:p w:rsidR="001024C2" w:rsidRPr="00A75366" w:rsidRDefault="001024C2" w:rsidP="001024C2">
      <w:pPr>
        <w:pStyle w:val="NurText"/>
        <w:spacing w:line="276" w:lineRule="auto"/>
        <w:rPr>
          <w:rFonts w:ascii="Calibri" w:hAnsi="Calibri" w:cs="Times New Roman"/>
          <w:sz w:val="24"/>
          <w:szCs w:val="24"/>
        </w:rPr>
      </w:pPr>
    </w:p>
    <w:p w:rsidR="001024C2" w:rsidRDefault="001024C2" w:rsidP="001024C2">
      <w:pPr>
        <w:tabs>
          <w:tab w:val="left" w:pos="993"/>
          <w:tab w:val="right" w:pos="3686"/>
          <w:tab w:val="left" w:pos="7230"/>
          <w:tab w:val="right" w:pos="9073"/>
        </w:tabs>
        <w:spacing w:line="276" w:lineRule="auto"/>
        <w:ind w:right="-1"/>
        <w:rPr>
          <w:szCs w:val="24"/>
        </w:rPr>
      </w:pPr>
      <w:r w:rsidRPr="00A75366">
        <w:rPr>
          <w:szCs w:val="24"/>
        </w:rPr>
        <w:t xml:space="preserve">2. Die Anschaffung der EDV-Hardware </w:t>
      </w:r>
      <w:r>
        <w:rPr>
          <w:szCs w:val="24"/>
        </w:rPr>
        <w:t xml:space="preserve">(ausgenommen Verkabelung, </w:t>
      </w:r>
      <w:r w:rsidR="00A01A38">
        <w:rPr>
          <w:szCs w:val="24"/>
        </w:rPr>
        <w:t xml:space="preserve">passive </w:t>
      </w:r>
      <w:r>
        <w:rPr>
          <w:szCs w:val="24"/>
        </w:rPr>
        <w:t xml:space="preserve">Netzkomponenten und Internetanschlüsse) </w:t>
      </w:r>
      <w:r w:rsidRPr="00A75366">
        <w:rPr>
          <w:szCs w:val="24"/>
        </w:rPr>
        <w:t xml:space="preserve">erfolgte über die Ausschreibung des </w:t>
      </w:r>
      <w:r w:rsidRPr="007A57E6">
        <w:rPr>
          <w:b/>
          <w:szCs w:val="24"/>
        </w:rPr>
        <w:t>Umweltverbandes (ÖBS = Ökologisches Beschaffungsservice)</w:t>
      </w:r>
      <w:r w:rsidRPr="00A75366">
        <w:rPr>
          <w:szCs w:val="24"/>
        </w:rPr>
        <w:t>:</w:t>
      </w:r>
      <w:bookmarkStart w:id="0" w:name="_GoBack"/>
      <w:bookmarkEnd w:id="0"/>
    </w:p>
    <w:tbl>
      <w:tblPr>
        <w:tblStyle w:val="Tabellenraster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3911"/>
      </w:tblGrid>
      <w:tr w:rsidR="001024C2" w:rsidTr="000D6BE9">
        <w:tc>
          <w:tcPr>
            <w:tcW w:w="4644" w:type="dxa"/>
          </w:tcPr>
          <w:p w:rsidR="001024C2" w:rsidRPr="001F1026" w:rsidRDefault="001024C2" w:rsidP="000D6BE9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sz w:val="20"/>
              </w:rPr>
            </w:pPr>
            <w:r w:rsidRPr="001F1026">
              <w:rPr>
                <w:sz w:val="20"/>
              </w:rPr>
              <w:t>(Zutreffendes bitte ankreuzen):</w:t>
            </w:r>
          </w:p>
        </w:tc>
        <w:tc>
          <w:tcPr>
            <w:tcW w:w="1276" w:type="dxa"/>
          </w:tcPr>
          <w:p w:rsidR="001024C2" w:rsidRPr="007A57E6" w:rsidRDefault="004B38B3" w:rsidP="000D6BE9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589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4C2" w:rsidRPr="007A57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024C2" w:rsidRPr="007A57E6">
              <w:rPr>
                <w:b/>
                <w:szCs w:val="24"/>
              </w:rPr>
              <w:t xml:space="preserve"> ja</w:t>
            </w:r>
          </w:p>
        </w:tc>
        <w:tc>
          <w:tcPr>
            <w:tcW w:w="3911" w:type="dxa"/>
          </w:tcPr>
          <w:p w:rsidR="001024C2" w:rsidRPr="007A57E6" w:rsidRDefault="004B38B3" w:rsidP="000D6BE9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5189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4C2" w:rsidRPr="007A57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024C2" w:rsidRPr="007A57E6">
              <w:rPr>
                <w:b/>
                <w:szCs w:val="24"/>
              </w:rPr>
              <w:t xml:space="preserve"> nein</w:t>
            </w:r>
          </w:p>
        </w:tc>
      </w:tr>
    </w:tbl>
    <w:p w:rsidR="001024C2" w:rsidRPr="007A57E6" w:rsidRDefault="001024C2" w:rsidP="001024C2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ind w:right="-1"/>
        <w:rPr>
          <w:szCs w:val="24"/>
        </w:rPr>
      </w:pPr>
    </w:p>
    <w:p w:rsidR="00D368BA" w:rsidRDefault="00D368BA" w:rsidP="00D368BA">
      <w:pPr>
        <w:tabs>
          <w:tab w:val="left" w:pos="993"/>
          <w:tab w:val="right" w:pos="3686"/>
          <w:tab w:val="left" w:pos="7230"/>
          <w:tab w:val="right" w:pos="9073"/>
        </w:tabs>
        <w:spacing w:line="276" w:lineRule="auto"/>
        <w:ind w:right="-1"/>
        <w:rPr>
          <w:szCs w:val="24"/>
        </w:rPr>
      </w:pPr>
      <w:r>
        <w:rPr>
          <w:szCs w:val="24"/>
        </w:rPr>
        <w:t>3</w:t>
      </w:r>
      <w:r w:rsidRPr="00A75366">
        <w:rPr>
          <w:szCs w:val="24"/>
        </w:rPr>
        <w:t>. Die</w:t>
      </w:r>
      <w:r>
        <w:rPr>
          <w:szCs w:val="24"/>
        </w:rPr>
        <w:t xml:space="preserve"> </w:t>
      </w:r>
      <w:r w:rsidRPr="00D368BA">
        <w:rPr>
          <w:szCs w:val="24"/>
        </w:rPr>
        <w:t xml:space="preserve">Betreuung </w:t>
      </w:r>
      <w:r>
        <w:rPr>
          <w:szCs w:val="24"/>
        </w:rPr>
        <w:t>der</w:t>
      </w:r>
      <w:r w:rsidRPr="00D368BA">
        <w:rPr>
          <w:szCs w:val="24"/>
        </w:rPr>
        <w:t xml:space="preserve"> </w:t>
      </w:r>
      <w:r w:rsidRPr="00D368BA">
        <w:rPr>
          <w:b/>
          <w:szCs w:val="24"/>
        </w:rPr>
        <w:t xml:space="preserve">aktiven </w:t>
      </w:r>
      <w:r>
        <w:rPr>
          <w:b/>
          <w:szCs w:val="24"/>
        </w:rPr>
        <w:t>Netzwerk</w:t>
      </w:r>
      <w:r w:rsidRPr="00D368BA">
        <w:rPr>
          <w:b/>
          <w:szCs w:val="24"/>
        </w:rPr>
        <w:t>komponenten</w:t>
      </w:r>
      <w:r w:rsidRPr="00D368BA">
        <w:rPr>
          <w:szCs w:val="24"/>
        </w:rPr>
        <w:t xml:space="preserve"> </w:t>
      </w:r>
      <w:r>
        <w:rPr>
          <w:szCs w:val="24"/>
        </w:rPr>
        <w:t xml:space="preserve">obliegt </w:t>
      </w:r>
      <w:r w:rsidRPr="00D368BA">
        <w:rPr>
          <w:szCs w:val="24"/>
        </w:rPr>
        <w:t>dem IT-Betreuer der Schule</w:t>
      </w:r>
      <w:r>
        <w:rPr>
          <w:szCs w:val="24"/>
        </w:rPr>
        <w:t xml:space="preserve"> </w:t>
      </w:r>
      <w:r w:rsidRPr="00D368BA">
        <w:rPr>
          <w:sz w:val="20"/>
        </w:rPr>
        <w:t>(</w:t>
      </w:r>
      <w:r>
        <w:rPr>
          <w:sz w:val="20"/>
        </w:rPr>
        <w:t xml:space="preserve">Punkt 3 </w:t>
      </w:r>
      <w:r w:rsidRPr="00D368BA">
        <w:rPr>
          <w:sz w:val="20"/>
        </w:rPr>
        <w:t>muss nur bei der Anschaffung aktiver Netzwerkkomponenten ausgefüllt werden</w:t>
      </w:r>
      <w:r>
        <w:rPr>
          <w:sz w:val="20"/>
        </w:rPr>
        <w:t>).</w:t>
      </w:r>
    </w:p>
    <w:tbl>
      <w:tblPr>
        <w:tblStyle w:val="Tabellenraster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3911"/>
      </w:tblGrid>
      <w:tr w:rsidR="00D368BA" w:rsidTr="008C151E">
        <w:tc>
          <w:tcPr>
            <w:tcW w:w="4644" w:type="dxa"/>
          </w:tcPr>
          <w:p w:rsidR="00D368BA" w:rsidRPr="001F1026" w:rsidRDefault="00D368BA" w:rsidP="008C151E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sz w:val="20"/>
              </w:rPr>
            </w:pPr>
            <w:r w:rsidRPr="001F1026">
              <w:rPr>
                <w:sz w:val="20"/>
              </w:rPr>
              <w:t>(Zutreffendes bitte ankreuzen):</w:t>
            </w:r>
          </w:p>
        </w:tc>
        <w:tc>
          <w:tcPr>
            <w:tcW w:w="1276" w:type="dxa"/>
          </w:tcPr>
          <w:p w:rsidR="00D368BA" w:rsidRPr="007A57E6" w:rsidRDefault="004B38B3" w:rsidP="008C151E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2533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BA" w:rsidRPr="007A57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368BA" w:rsidRPr="007A57E6">
              <w:rPr>
                <w:b/>
                <w:szCs w:val="24"/>
              </w:rPr>
              <w:t xml:space="preserve"> ja</w:t>
            </w:r>
          </w:p>
        </w:tc>
        <w:tc>
          <w:tcPr>
            <w:tcW w:w="3911" w:type="dxa"/>
          </w:tcPr>
          <w:p w:rsidR="00D368BA" w:rsidRPr="007A57E6" w:rsidRDefault="004B38B3" w:rsidP="008C151E">
            <w:pPr>
              <w:tabs>
                <w:tab w:val="left" w:pos="993"/>
                <w:tab w:val="right" w:pos="3686"/>
                <w:tab w:val="left" w:pos="7230"/>
                <w:tab w:val="right" w:pos="9073"/>
              </w:tabs>
              <w:spacing w:line="276" w:lineRule="auto"/>
              <w:ind w:right="-1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8004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BA" w:rsidRPr="007A57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368BA" w:rsidRPr="007A57E6">
              <w:rPr>
                <w:b/>
                <w:szCs w:val="24"/>
              </w:rPr>
              <w:t xml:space="preserve"> nein</w:t>
            </w:r>
          </w:p>
        </w:tc>
      </w:tr>
    </w:tbl>
    <w:p w:rsidR="00A82B92" w:rsidRDefault="00A82B92" w:rsidP="001024C2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ind w:right="-1"/>
        <w:rPr>
          <w:szCs w:val="24"/>
        </w:rPr>
      </w:pPr>
    </w:p>
    <w:p w:rsidR="005B4C11" w:rsidRPr="007A57E6" w:rsidRDefault="005B4C11" w:rsidP="001024C2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ind w:right="-1"/>
        <w:rPr>
          <w:szCs w:val="24"/>
        </w:rPr>
      </w:pPr>
    </w:p>
    <w:p w:rsidR="001024C2" w:rsidRPr="007A57E6" w:rsidRDefault="001024C2" w:rsidP="001024C2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ind w:right="-1"/>
        <w:rPr>
          <w:szCs w:val="24"/>
        </w:rPr>
      </w:pPr>
    </w:p>
    <w:p w:rsidR="001024C2" w:rsidRPr="007A57E6" w:rsidRDefault="001024C2" w:rsidP="001024C2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ind w:right="-1"/>
        <w:rPr>
          <w:szCs w:val="24"/>
        </w:rPr>
      </w:pPr>
      <w:r w:rsidRPr="007A57E6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A57E6">
        <w:rPr>
          <w:szCs w:val="24"/>
        </w:rPr>
        <w:instrText xml:space="preserve"> FORMTEXT </w:instrText>
      </w:r>
      <w:r w:rsidRPr="007A57E6">
        <w:rPr>
          <w:szCs w:val="24"/>
        </w:rPr>
      </w:r>
      <w:r w:rsidRPr="007A57E6">
        <w:rPr>
          <w:szCs w:val="24"/>
        </w:rPr>
        <w:fldChar w:fldCharType="separate"/>
      </w:r>
      <w:r w:rsidRPr="007A57E6">
        <w:rPr>
          <w:noProof/>
          <w:szCs w:val="24"/>
        </w:rPr>
        <w:t> </w:t>
      </w:r>
      <w:r w:rsidRPr="007A57E6">
        <w:rPr>
          <w:noProof/>
          <w:szCs w:val="24"/>
        </w:rPr>
        <w:t> </w:t>
      </w:r>
      <w:r w:rsidRPr="007A57E6">
        <w:rPr>
          <w:noProof/>
          <w:szCs w:val="24"/>
        </w:rPr>
        <w:t> </w:t>
      </w:r>
      <w:r w:rsidRPr="007A57E6">
        <w:rPr>
          <w:noProof/>
          <w:szCs w:val="24"/>
        </w:rPr>
        <w:t> </w:t>
      </w:r>
      <w:r w:rsidRPr="007A57E6">
        <w:rPr>
          <w:noProof/>
          <w:szCs w:val="24"/>
        </w:rPr>
        <w:t> </w:t>
      </w:r>
      <w:r w:rsidRPr="007A57E6">
        <w:rPr>
          <w:szCs w:val="24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4536"/>
        <w:gridCol w:w="58"/>
      </w:tblGrid>
      <w:tr w:rsidR="001024C2" w:rsidRPr="007A57E6" w:rsidTr="000D6BE9">
        <w:trPr>
          <w:gridAfter w:val="1"/>
          <w:wAfter w:w="58" w:type="dxa"/>
          <w:trHeight w:val="557"/>
        </w:trPr>
        <w:tc>
          <w:tcPr>
            <w:tcW w:w="2376" w:type="dxa"/>
            <w:tcBorders>
              <w:top w:val="single" w:sz="4" w:space="0" w:color="auto"/>
            </w:tcBorders>
          </w:tcPr>
          <w:p w:rsidR="001024C2" w:rsidRPr="007A57E6" w:rsidRDefault="001024C2" w:rsidP="000D6BE9">
            <w:pPr>
              <w:tabs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ind w:right="-1"/>
              <w:rPr>
                <w:szCs w:val="24"/>
              </w:rPr>
            </w:pPr>
            <w:r w:rsidRPr="007A57E6">
              <w:rPr>
                <w:szCs w:val="24"/>
              </w:rPr>
              <w:t>Ort und Datum</w:t>
            </w:r>
          </w:p>
        </w:tc>
        <w:tc>
          <w:tcPr>
            <w:tcW w:w="2694" w:type="dxa"/>
            <w:gridSpan w:val="2"/>
          </w:tcPr>
          <w:p w:rsidR="001024C2" w:rsidRPr="007A57E6" w:rsidRDefault="001024C2" w:rsidP="000D6BE9">
            <w:pPr>
              <w:tabs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ind w:right="-1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24C2" w:rsidRPr="007A57E6" w:rsidRDefault="001024C2" w:rsidP="000D6BE9">
            <w:pPr>
              <w:tabs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ind w:right="-1"/>
              <w:rPr>
                <w:szCs w:val="24"/>
              </w:rPr>
            </w:pPr>
            <w:r w:rsidRPr="007A57E6">
              <w:rPr>
                <w:szCs w:val="24"/>
              </w:rPr>
              <w:t>Gemeindesiegel mit Unterschrift</w:t>
            </w:r>
          </w:p>
        </w:tc>
      </w:tr>
      <w:tr w:rsidR="005B4C11" w:rsidTr="005B4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1" w:rsidRPr="005B4C11" w:rsidRDefault="005B4C11" w:rsidP="005B4C11">
            <w:pPr>
              <w:tabs>
                <w:tab w:val="left" w:pos="284"/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Beilagen: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1" w:rsidRPr="005B4C11" w:rsidRDefault="005B4C11" w:rsidP="005B4C11">
            <w:pPr>
              <w:tabs>
                <w:tab w:val="left" w:pos="284"/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after="120" w:line="240" w:lineRule="auto"/>
              <w:rPr>
                <w:szCs w:val="24"/>
              </w:rPr>
            </w:pPr>
            <w:r w:rsidRPr="005B4C11">
              <w:rPr>
                <w:b/>
                <w:szCs w:val="24"/>
              </w:rPr>
              <w:t>Datenschutz Grundverordnung</w:t>
            </w:r>
            <w:r>
              <w:rPr>
                <w:b/>
                <w:szCs w:val="24"/>
              </w:rPr>
              <w:t>:</w:t>
            </w:r>
          </w:p>
        </w:tc>
      </w:tr>
      <w:tr w:rsidR="005B4C11" w:rsidTr="005B4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1" w:rsidRPr="005B4C11" w:rsidRDefault="005B4C11" w:rsidP="005B4C11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line="240" w:lineRule="auto"/>
              <w:ind w:hanging="720"/>
              <w:rPr>
                <w:b/>
                <w:szCs w:val="24"/>
              </w:rPr>
            </w:pPr>
            <w:r w:rsidRPr="007A57E6">
              <w:rPr>
                <w:szCs w:val="24"/>
              </w:rPr>
              <w:t>Kostenaufstellung</w:t>
            </w:r>
            <w:r w:rsidRPr="007A57E6">
              <w:rPr>
                <w:rStyle w:val="Funotenzeichen"/>
                <w:szCs w:val="24"/>
              </w:rPr>
              <w:footnoteReference w:id="1"/>
            </w:r>
          </w:p>
          <w:p w:rsidR="005B4C11" w:rsidRPr="007A57E6" w:rsidRDefault="005B4C11" w:rsidP="005B4C11">
            <w:pPr>
              <w:pStyle w:val="Listenabsatz"/>
              <w:numPr>
                <w:ilvl w:val="0"/>
                <w:numId w:val="3"/>
              </w:numPr>
              <w:tabs>
                <w:tab w:val="left" w:pos="284"/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line="240" w:lineRule="auto"/>
              <w:ind w:hanging="720"/>
              <w:rPr>
                <w:szCs w:val="24"/>
              </w:rPr>
            </w:pPr>
            <w:r w:rsidRPr="007A57E6">
              <w:rPr>
                <w:szCs w:val="24"/>
              </w:rPr>
              <w:t>Bestellbestätigung des ÖBS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1" w:rsidRPr="005B4C11" w:rsidRDefault="005B4C11" w:rsidP="005B4C11">
            <w:pPr>
              <w:tabs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after="120" w:line="240" w:lineRule="exact"/>
              <w:rPr>
                <w:sz w:val="20"/>
              </w:rPr>
            </w:pPr>
            <w:hyperlink r:id="rId8" w:history="1">
              <w:r w:rsidRPr="005B4C11">
                <w:rPr>
                  <w:rStyle w:val="Hyperlink"/>
                  <w:sz w:val="20"/>
                </w:rPr>
                <w:t>Informationen nach der Datenschutz-Grundverordnung</w:t>
              </w:r>
            </w:hyperlink>
          </w:p>
          <w:p w:rsidR="005B4C11" w:rsidRPr="005B4C11" w:rsidRDefault="005B4C11" w:rsidP="005B4C11">
            <w:pPr>
              <w:tabs>
                <w:tab w:val="left" w:pos="993"/>
                <w:tab w:val="right" w:pos="3686"/>
                <w:tab w:val="left" w:pos="5529"/>
                <w:tab w:val="right" w:pos="8789"/>
                <w:tab w:val="right" w:pos="9073"/>
              </w:tabs>
              <w:spacing w:after="120" w:line="240" w:lineRule="exact"/>
              <w:rPr>
                <w:sz w:val="20"/>
              </w:rPr>
            </w:pPr>
            <w:hyperlink r:id="rId9" w:history="1">
              <w:r w:rsidRPr="005B4C11">
                <w:rPr>
                  <w:rStyle w:val="Hyperlink"/>
                  <w:sz w:val="20"/>
                </w:rPr>
                <w:t>Datenschutzinformationen zur Veröffentlichung von Förderdaten</w:t>
              </w:r>
            </w:hyperlink>
          </w:p>
        </w:tc>
      </w:tr>
    </w:tbl>
    <w:p w:rsidR="005B4C11" w:rsidRPr="005B4C11" w:rsidRDefault="005B4C11" w:rsidP="005B4C11">
      <w:pPr>
        <w:tabs>
          <w:tab w:val="left" w:pos="993"/>
          <w:tab w:val="right" w:pos="3686"/>
          <w:tab w:val="left" w:pos="5529"/>
          <w:tab w:val="right" w:pos="8789"/>
          <w:tab w:val="right" w:pos="9073"/>
        </w:tabs>
        <w:spacing w:line="240" w:lineRule="auto"/>
        <w:rPr>
          <w:b/>
          <w:sz w:val="2"/>
          <w:szCs w:val="2"/>
        </w:rPr>
      </w:pPr>
    </w:p>
    <w:sectPr w:rsidR="005B4C11" w:rsidRPr="005B4C11" w:rsidSect="008632CF">
      <w:footerReference w:type="default" r:id="rId10"/>
      <w:headerReference w:type="first" r:id="rId11"/>
      <w:footerReference w:type="first" r:id="rId12"/>
      <w:pgSz w:w="11906" w:h="16838" w:code="9"/>
      <w:pgMar w:top="1701" w:right="964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1D" w:rsidRDefault="00E9021D" w:rsidP="00A55516">
      <w:r>
        <w:separator/>
      </w:r>
    </w:p>
  </w:endnote>
  <w:endnote w:type="continuationSeparator" w:id="0">
    <w:p w:rsidR="00E9021D" w:rsidRDefault="00E9021D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50" w:rsidRPr="00214E50" w:rsidRDefault="00214E50" w:rsidP="00214E50">
    <w:pPr>
      <w:pStyle w:val="Kopfzeile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Seite</w:t>
    </w:r>
    <w:r w:rsidRPr="00214E50">
      <w:rPr>
        <w:rFonts w:asciiTheme="minorHAnsi" w:hAnsiTheme="minorHAnsi"/>
        <w:sz w:val="20"/>
      </w:rPr>
      <w:t xml:space="preserve"> </w:t>
    </w:r>
    <w:r w:rsidRPr="00214E50">
      <w:rPr>
        <w:rFonts w:asciiTheme="minorHAnsi" w:hAnsiTheme="minorHAnsi"/>
        <w:sz w:val="20"/>
      </w:rPr>
      <w:fldChar w:fldCharType="begin"/>
    </w:r>
    <w:r w:rsidRPr="00214E50">
      <w:rPr>
        <w:rFonts w:asciiTheme="minorHAnsi" w:hAnsiTheme="minorHAnsi"/>
        <w:sz w:val="20"/>
      </w:rPr>
      <w:instrText>PAGE   \* MERGEFORMAT</w:instrText>
    </w:r>
    <w:r w:rsidRPr="00214E50">
      <w:rPr>
        <w:rFonts w:asciiTheme="minorHAnsi" w:hAnsiTheme="minorHAnsi"/>
        <w:sz w:val="20"/>
      </w:rPr>
      <w:fldChar w:fldCharType="separate"/>
    </w:r>
    <w:r w:rsidR="005B4C11">
      <w:rPr>
        <w:rFonts w:asciiTheme="minorHAnsi" w:hAnsiTheme="minorHAnsi"/>
        <w:noProof/>
        <w:sz w:val="20"/>
      </w:rPr>
      <w:t>2</w:t>
    </w:r>
    <w:r w:rsidRPr="00214E50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16" w:rsidRPr="00712D47" w:rsidRDefault="00A55516" w:rsidP="005663DB">
    <w:pPr>
      <w:autoSpaceDE w:val="0"/>
      <w:autoSpaceDN w:val="0"/>
      <w:adjustRightInd w:val="0"/>
      <w:spacing w:line="220" w:lineRule="exact"/>
      <w:rPr>
        <w:color w:val="7C7C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1D" w:rsidRDefault="00E9021D" w:rsidP="00A55516">
      <w:r>
        <w:separator/>
      </w:r>
    </w:p>
  </w:footnote>
  <w:footnote w:type="continuationSeparator" w:id="0">
    <w:p w:rsidR="00E9021D" w:rsidRDefault="00E9021D" w:rsidP="00A55516">
      <w:r>
        <w:continuationSeparator/>
      </w:r>
    </w:p>
  </w:footnote>
  <w:footnote w:id="1">
    <w:p w:rsidR="005B4C11" w:rsidRPr="001024C2" w:rsidRDefault="005B4C11" w:rsidP="005B4C11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3520C1">
        <w:t xml:space="preserve">Die Kostenaufstellung hat das </w:t>
      </w:r>
      <w:r w:rsidRPr="008C7BC4">
        <w:rPr>
          <w:b/>
        </w:rPr>
        <w:t>Haushaltsjahr</w:t>
      </w:r>
      <w:r w:rsidRPr="003520C1">
        <w:t xml:space="preserve">, den </w:t>
      </w:r>
      <w:r w:rsidRPr="008C7BC4">
        <w:rPr>
          <w:b/>
        </w:rPr>
        <w:t>Tag der Zahlung</w:t>
      </w:r>
      <w:r w:rsidRPr="003520C1">
        <w:t xml:space="preserve"> oder der </w:t>
      </w:r>
      <w:r w:rsidRPr="008C7BC4">
        <w:rPr>
          <w:b/>
        </w:rPr>
        <w:t>Verbuchung</w:t>
      </w:r>
      <w:r w:rsidRPr="003520C1">
        <w:t xml:space="preserve">, die </w:t>
      </w:r>
      <w:r w:rsidRPr="008C7BC4">
        <w:rPr>
          <w:b/>
        </w:rPr>
        <w:t>Belegnummer</w:t>
      </w:r>
      <w:r w:rsidRPr="003520C1">
        <w:t xml:space="preserve"> der Verbuchung im Gemeindehaushalt, die </w:t>
      </w:r>
      <w:r w:rsidRPr="008C7BC4">
        <w:rPr>
          <w:b/>
        </w:rPr>
        <w:t>Rechnungsnummer</w:t>
      </w:r>
      <w:r w:rsidRPr="003520C1">
        <w:t xml:space="preserve">, den </w:t>
      </w:r>
      <w:r w:rsidRPr="008C7BC4">
        <w:rPr>
          <w:b/>
        </w:rPr>
        <w:t>Zahlungsempfänger</w:t>
      </w:r>
      <w:r w:rsidRPr="003520C1">
        <w:t xml:space="preserve">, den </w:t>
      </w:r>
      <w:r w:rsidRPr="008C7BC4">
        <w:rPr>
          <w:b/>
        </w:rPr>
        <w:t>genauen Zahlungszweck</w:t>
      </w:r>
      <w:r w:rsidRPr="003520C1">
        <w:t xml:space="preserve"> und den </w:t>
      </w:r>
      <w:r w:rsidRPr="008C7BC4">
        <w:rPr>
          <w:b/>
        </w:rPr>
        <w:t>bezahlten Betrag</w:t>
      </w:r>
      <w:r w:rsidRPr="003520C1">
        <w:t xml:space="preserve"> zu enthalten.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16" w:rsidRPr="00054D5B" w:rsidRDefault="006B333F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noProof/>
        <w:szCs w:val="24"/>
        <w:lang w:val="de-AT" w:eastAsia="de-AT"/>
      </w:rPr>
      <w:drawing>
        <wp:inline distT="0" distB="0" distL="0" distR="0" wp14:anchorId="5396A69D" wp14:editId="5582BC36">
          <wp:extent cx="2051304" cy="658368"/>
          <wp:effectExtent l="0" t="0" r="635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516" w:rsidRPr="00054D5B" w:rsidRDefault="00A55516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</w:p>
  <w:p w:rsidR="00A55516" w:rsidRPr="00054D5B" w:rsidRDefault="00A55516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</w:p>
  <w:p w:rsidR="00A55516" w:rsidRPr="00054D5B" w:rsidRDefault="00A55516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7AB848A4"/>
    <w:multiLevelType w:val="hybridMultilevel"/>
    <w:tmpl w:val="F482E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qeWXuj/VU2VJAqYW4UzyTKQsyWWm2v8WSFbCc7eEIAPPEgmtT9WsUdVv4NZxWKeYqXMhdHzZyCZQHN2LXvtlg==" w:salt="zIKDL+pAux22awxnLHtZT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16"/>
    <w:rsid w:val="00001817"/>
    <w:rsid w:val="00002F6C"/>
    <w:rsid w:val="00054D5B"/>
    <w:rsid w:val="0007132C"/>
    <w:rsid w:val="000758A3"/>
    <w:rsid w:val="000C45FE"/>
    <w:rsid w:val="000D701B"/>
    <w:rsid w:val="001024C2"/>
    <w:rsid w:val="00104CD9"/>
    <w:rsid w:val="00154095"/>
    <w:rsid w:val="001D5A66"/>
    <w:rsid w:val="001F1026"/>
    <w:rsid w:val="00207823"/>
    <w:rsid w:val="00214E50"/>
    <w:rsid w:val="0022144E"/>
    <w:rsid w:val="0025171F"/>
    <w:rsid w:val="00266FA0"/>
    <w:rsid w:val="002714CA"/>
    <w:rsid w:val="00275117"/>
    <w:rsid w:val="002A778E"/>
    <w:rsid w:val="002F10F6"/>
    <w:rsid w:val="003033CB"/>
    <w:rsid w:val="003050D4"/>
    <w:rsid w:val="0032682E"/>
    <w:rsid w:val="00333E2D"/>
    <w:rsid w:val="003400CF"/>
    <w:rsid w:val="003D6AFC"/>
    <w:rsid w:val="004776F8"/>
    <w:rsid w:val="004B38B3"/>
    <w:rsid w:val="004C39E0"/>
    <w:rsid w:val="00510AC9"/>
    <w:rsid w:val="0056537E"/>
    <w:rsid w:val="005663DB"/>
    <w:rsid w:val="005B4C11"/>
    <w:rsid w:val="006027FF"/>
    <w:rsid w:val="00613608"/>
    <w:rsid w:val="00634830"/>
    <w:rsid w:val="006655B8"/>
    <w:rsid w:val="006A0008"/>
    <w:rsid w:val="006A1E2B"/>
    <w:rsid w:val="006B333F"/>
    <w:rsid w:val="006B361B"/>
    <w:rsid w:val="006E19AC"/>
    <w:rsid w:val="00701A8D"/>
    <w:rsid w:val="00712D47"/>
    <w:rsid w:val="0073631C"/>
    <w:rsid w:val="0074023E"/>
    <w:rsid w:val="00746D2D"/>
    <w:rsid w:val="007A57E6"/>
    <w:rsid w:val="007B76C1"/>
    <w:rsid w:val="007C7859"/>
    <w:rsid w:val="007F0D7F"/>
    <w:rsid w:val="007F644C"/>
    <w:rsid w:val="00817EB0"/>
    <w:rsid w:val="008632CF"/>
    <w:rsid w:val="008B452E"/>
    <w:rsid w:val="008B47C2"/>
    <w:rsid w:val="009256A2"/>
    <w:rsid w:val="00940101"/>
    <w:rsid w:val="00940263"/>
    <w:rsid w:val="009E15E7"/>
    <w:rsid w:val="009E7CE2"/>
    <w:rsid w:val="009F4891"/>
    <w:rsid w:val="00A01A38"/>
    <w:rsid w:val="00A039EF"/>
    <w:rsid w:val="00A4303A"/>
    <w:rsid w:val="00A55516"/>
    <w:rsid w:val="00A82B92"/>
    <w:rsid w:val="00A90158"/>
    <w:rsid w:val="00A97B46"/>
    <w:rsid w:val="00AE63EC"/>
    <w:rsid w:val="00B5644B"/>
    <w:rsid w:val="00B71D96"/>
    <w:rsid w:val="00B73E6B"/>
    <w:rsid w:val="00B97F74"/>
    <w:rsid w:val="00D00857"/>
    <w:rsid w:val="00D35325"/>
    <w:rsid w:val="00D368BA"/>
    <w:rsid w:val="00D44E6F"/>
    <w:rsid w:val="00D67FD9"/>
    <w:rsid w:val="00D816A2"/>
    <w:rsid w:val="00DE47E8"/>
    <w:rsid w:val="00E40CE5"/>
    <w:rsid w:val="00E62230"/>
    <w:rsid w:val="00E84AEC"/>
    <w:rsid w:val="00E9021D"/>
    <w:rsid w:val="00F07AA8"/>
    <w:rsid w:val="00F45B50"/>
    <w:rsid w:val="00F5678C"/>
    <w:rsid w:val="00F711D2"/>
    <w:rsid w:val="00FA636A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1E2D4E"/>
  <w15:docId w15:val="{B146F1FC-A46F-43D5-B0E3-3F15DDC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859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4303A"/>
    <w:pPr>
      <w:keepNext/>
      <w:tabs>
        <w:tab w:val="left" w:pos="5387"/>
        <w:tab w:val="right" w:pos="9073"/>
      </w:tabs>
      <w:spacing w:line="240" w:lineRule="auto"/>
      <w:ind w:right="-1"/>
      <w:jc w:val="both"/>
      <w:outlineLvl w:val="0"/>
    </w:pPr>
    <w:rPr>
      <w:rFonts w:ascii="Times New Roman" w:hAnsi="Times New Roman"/>
    </w:rPr>
  </w:style>
  <w:style w:type="paragraph" w:styleId="berschrift3">
    <w:name w:val="heading 3"/>
    <w:basedOn w:val="Standard"/>
    <w:next w:val="Standard"/>
    <w:link w:val="berschrift3Zchn"/>
    <w:qFormat/>
    <w:rsid w:val="00A4303A"/>
    <w:pPr>
      <w:keepNext/>
      <w:tabs>
        <w:tab w:val="left" w:pos="993"/>
        <w:tab w:val="right" w:pos="3828"/>
        <w:tab w:val="left" w:pos="5529"/>
        <w:tab w:val="right" w:pos="9073"/>
      </w:tabs>
      <w:spacing w:line="240" w:lineRule="auto"/>
      <w:ind w:right="-1"/>
      <w:outlineLvl w:val="2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A4303A"/>
    <w:rPr>
      <w:rFonts w:eastAsia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A4303A"/>
    <w:rPr>
      <w:rFonts w:eastAsia="Times New Roman"/>
      <w:szCs w:val="20"/>
      <w:lang w:val="de-DE" w:eastAsia="de-DE"/>
    </w:rPr>
  </w:style>
  <w:style w:type="paragraph" w:styleId="NurText">
    <w:name w:val="Plain Text"/>
    <w:basedOn w:val="Standard"/>
    <w:link w:val="NurTextZchn"/>
    <w:rsid w:val="00A4303A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A4303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4303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24C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24C2"/>
    <w:rPr>
      <w:rFonts w:ascii="Calibri" w:eastAsia="Times New Roman" w:hAnsi="Calibri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024C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B4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vorarlberg.at/dsgvo/informationspflicht/IIIa-FR-00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vorarlberg.at/dsgvo/informationspflicht/IIIa-OI-001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EEA833AFD340D9882405E247E6C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F069B-AA81-46AD-8606-76442AE95FCF}"/>
      </w:docPartPr>
      <w:docPartBody>
        <w:p w:rsidR="00C93F4F" w:rsidRDefault="007A1D3A" w:rsidP="007A1D3A">
          <w:pPr>
            <w:pStyle w:val="E1EEA833AFD340D9882405E247E6C3B5"/>
          </w:pPr>
          <w:r w:rsidRPr="0019668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74"/>
    <w:rsid w:val="00781274"/>
    <w:rsid w:val="007A1D3A"/>
    <w:rsid w:val="008B7FE8"/>
    <w:rsid w:val="00C93F4F"/>
    <w:rsid w:val="00F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D3A"/>
    <w:rPr>
      <w:color w:val="808080"/>
    </w:rPr>
  </w:style>
  <w:style w:type="paragraph" w:customStyle="1" w:styleId="E1EEA833AFD340D9882405E247E6C3B5">
    <w:name w:val="E1EEA833AFD340D9882405E247E6C3B5"/>
    <w:rsid w:val="007A1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10BA-533D-4933-8F68-8F0BB2F8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Sohm Isabella</cp:lastModifiedBy>
  <cp:revision>11</cp:revision>
  <cp:lastPrinted>2014-12-11T07:22:00Z</cp:lastPrinted>
  <dcterms:created xsi:type="dcterms:W3CDTF">2019-04-29T05:59:00Z</dcterms:created>
  <dcterms:modified xsi:type="dcterms:W3CDTF">2023-05-31T08:43:00Z</dcterms:modified>
</cp:coreProperties>
</file>