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5A934BB9" w:rsidR="00C90FDA" w:rsidRPr="005707C8" w:rsidRDefault="00C90FDA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 w:rsidRPr="005707C8">
        <w:rPr>
          <w:rFonts w:ascii="Calibri" w:hAnsi="Calibri"/>
          <w:sz w:val="36"/>
          <w:szCs w:val="36"/>
        </w:rPr>
        <w:t>Förderansuchen</w:t>
      </w:r>
      <w:r w:rsidR="0061605A">
        <w:rPr>
          <w:rFonts w:ascii="Calibri" w:hAnsi="Calibri"/>
          <w:sz w:val="36"/>
          <w:szCs w:val="36"/>
        </w:rPr>
        <w:t xml:space="preserve"> für einen </w:t>
      </w:r>
      <w:r w:rsidR="007F4147">
        <w:rPr>
          <w:rFonts w:ascii="Calibri" w:hAnsi="Calibri"/>
          <w:sz w:val="36"/>
          <w:szCs w:val="36"/>
        </w:rPr>
        <w:t xml:space="preserve">öffentlichen </w:t>
      </w:r>
      <w:r w:rsidR="0061605A" w:rsidRPr="001C4AD2">
        <w:rPr>
          <w:rFonts w:ascii="Calibri" w:hAnsi="Calibri"/>
          <w:b/>
          <w:sz w:val="36"/>
          <w:szCs w:val="36"/>
        </w:rPr>
        <w:t>Spielplatz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27903A6" w14:textId="77777777" w:rsidR="007F4147" w:rsidRDefault="00363BD2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7F4147">
              <w:rPr>
                <w:rFonts w:ascii="Calibri" w:hAnsi="Calibri"/>
              </w:rPr>
              <w:t xml:space="preserve">Name der Gemeinde, des Gemeindeverbandes oder der juristischen Person mit </w:t>
            </w:r>
          </w:p>
          <w:p w14:paraId="100D6BDF" w14:textId="1507544B" w:rsidR="00C90FDA" w:rsidRPr="005707C8" w:rsidRDefault="007F4147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Gemeindebeteiligung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bookmarkEnd w:id="2"/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7C720655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0C74EB42" w14:textId="66642A06" w:rsidR="00C90FDA" w:rsidRPr="005707C8" w:rsidRDefault="00363BD2" w:rsidP="00363B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>Bezeichnung</w:t>
            </w:r>
            <w:r w:rsidR="00387C59">
              <w:rPr>
                <w:rFonts w:ascii="Calibri" w:hAnsi="Calibri"/>
              </w:rPr>
              <w:t>/Arbeitstitel</w:t>
            </w:r>
            <w:r w:rsidR="00E83431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>des Spielplatzes</w:t>
            </w:r>
          </w:p>
        </w:tc>
      </w:tr>
      <w:tr w:rsidR="00804939" w:rsidRPr="005707C8" w14:paraId="251E62ED" w14:textId="77777777" w:rsidTr="00B2161B">
        <w:tc>
          <w:tcPr>
            <w:tcW w:w="9212" w:type="dxa"/>
          </w:tcPr>
          <w:p w14:paraId="3D69F665" w14:textId="21D52007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9C5D699" w14:textId="77777777" w:rsidR="00C90FDA" w:rsidRPr="005707C8" w:rsidRDefault="00C90FDA" w:rsidP="00C90FDA">
      <w:pPr>
        <w:rPr>
          <w:rFonts w:ascii="Calibri" w:hAnsi="Calibri"/>
        </w:rPr>
      </w:pPr>
    </w:p>
    <w:p w14:paraId="55C65D69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5FE7290E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66739FB" w14:textId="77777777" w:rsidR="002020ED" w:rsidRDefault="00363BD2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I</w:t>
            </w:r>
            <w:r w:rsidR="00C90FDA" w:rsidRPr="005707C8">
              <w:rPr>
                <w:rFonts w:ascii="Calibri" w:hAnsi="Calibri"/>
              </w:rPr>
              <w:t xml:space="preserve">st der Spielplatz </w:t>
            </w:r>
            <w:r w:rsidR="002F1DC4">
              <w:rPr>
                <w:rFonts w:ascii="Calibri" w:hAnsi="Calibri"/>
              </w:rPr>
              <w:t>i</w:t>
            </w:r>
            <w:r w:rsidR="00C90FDA" w:rsidRPr="005707C8">
              <w:rPr>
                <w:rFonts w:ascii="Calibri" w:hAnsi="Calibri"/>
              </w:rPr>
              <w:t xml:space="preserve">n einem </w:t>
            </w:r>
            <w:r w:rsidR="00804939" w:rsidRPr="005707C8">
              <w:rPr>
                <w:rFonts w:ascii="Calibri" w:hAnsi="Calibri"/>
              </w:rPr>
              <w:t xml:space="preserve">Spielraumkonzept </w:t>
            </w:r>
            <w:r w:rsidR="0061605A">
              <w:rPr>
                <w:rFonts w:ascii="Calibri" w:hAnsi="Calibri"/>
              </w:rPr>
              <w:t xml:space="preserve">der Gemeinde </w:t>
            </w:r>
            <w:r w:rsidR="00804939" w:rsidRPr="005707C8">
              <w:rPr>
                <w:rFonts w:ascii="Calibri" w:hAnsi="Calibri"/>
              </w:rPr>
              <w:t xml:space="preserve">entsprechend § 3 </w:t>
            </w:r>
          </w:p>
          <w:p w14:paraId="554AB168" w14:textId="3B975B35" w:rsidR="002020ED" w:rsidRDefault="002020ED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04939" w:rsidRPr="005707C8">
              <w:rPr>
                <w:rFonts w:ascii="Calibri" w:hAnsi="Calibri"/>
              </w:rPr>
              <w:t xml:space="preserve">SpielraumG </w:t>
            </w:r>
            <w:r w:rsidR="0030768E">
              <w:rPr>
                <w:rFonts w:ascii="Calibri" w:hAnsi="Calibri"/>
              </w:rPr>
              <w:t>oder in einer gesondert von</w:t>
            </w:r>
            <w:r w:rsidR="00BC2185">
              <w:rPr>
                <w:rFonts w:ascii="Calibri" w:hAnsi="Calibri"/>
              </w:rPr>
              <w:t xml:space="preserve"> der Gemeindevertretung beschlos</w:t>
            </w:r>
            <w:r w:rsidR="0030768E">
              <w:rPr>
                <w:rFonts w:ascii="Calibri" w:hAnsi="Calibri"/>
              </w:rPr>
              <w:t xml:space="preserve">senen </w:t>
            </w:r>
          </w:p>
          <w:p w14:paraId="4573D577" w14:textId="06EC377D" w:rsidR="002020ED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30768E">
              <w:rPr>
                <w:rFonts w:ascii="Calibri" w:hAnsi="Calibri"/>
              </w:rPr>
              <w:t xml:space="preserve">Neufassung der Maßnahmenplanung des Spielraumkonzeptes </w:t>
            </w:r>
            <w:r w:rsidR="00804939" w:rsidRPr="005707C8">
              <w:rPr>
                <w:rFonts w:ascii="Calibri" w:hAnsi="Calibri"/>
              </w:rPr>
              <w:t xml:space="preserve">als </w:t>
            </w:r>
            <w:r w:rsidR="005268D8">
              <w:rPr>
                <w:rFonts w:ascii="Calibri" w:hAnsi="Calibri"/>
              </w:rPr>
              <w:t xml:space="preserve">eine </w:t>
            </w:r>
            <w:r w:rsidR="00804939" w:rsidRPr="005707C8">
              <w:rPr>
                <w:rFonts w:ascii="Calibri" w:hAnsi="Calibri"/>
              </w:rPr>
              <w:t>erforderlich</w:t>
            </w:r>
            <w:r w:rsidR="005268D8">
              <w:rPr>
                <w:rFonts w:ascii="Calibri" w:hAnsi="Calibri"/>
              </w:rPr>
              <w:t xml:space="preserve">e </w:t>
            </w:r>
          </w:p>
          <w:p w14:paraId="35FA56F8" w14:textId="39CB2C91" w:rsidR="00C90FDA" w:rsidRPr="005707C8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5268D8">
              <w:rPr>
                <w:rFonts w:ascii="Calibri" w:hAnsi="Calibri"/>
              </w:rPr>
              <w:t>Umsetzungsmaßnahme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ausgewiesen? </w:t>
            </w:r>
          </w:p>
        </w:tc>
      </w:tr>
      <w:tr w:rsidR="00804939" w:rsidRPr="005707C8" w14:paraId="263939F4" w14:textId="77777777" w:rsidTr="00B2161B">
        <w:tc>
          <w:tcPr>
            <w:tcW w:w="509" w:type="dxa"/>
          </w:tcPr>
          <w:p w14:paraId="421EEA6F" w14:textId="417496A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71470D4" w14:textId="209513A6" w:rsidR="00804939" w:rsidRPr="005707C8" w:rsidRDefault="00943292" w:rsidP="00363BD2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E043C7">
              <w:rPr>
                <w:rFonts w:ascii="Calibri" w:hAnsi="Calibri"/>
              </w:rPr>
              <w:t xml:space="preserve">&gt; Jahr der Beschlussfassung des Spielraumkonzeptes bzw. der Neufassung der Maßnahmenplanung des Spielraumkonzeptes: </w:t>
            </w:r>
            <w:r w:rsidR="00E043C7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43C7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E043C7" w:rsidRPr="00CD6E46">
              <w:rPr>
                <w:rFonts w:ascii="Calibri" w:hAnsi="Calibri"/>
                <w:color w:val="0000FF"/>
              </w:rPr>
            </w:r>
            <w:r w:rsidR="00E043C7" w:rsidRPr="00CD6E46">
              <w:rPr>
                <w:rFonts w:ascii="Calibri" w:hAnsi="Calibri"/>
                <w:color w:val="0000FF"/>
              </w:rPr>
              <w:fldChar w:fldCharType="separate"/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53C7576" w14:textId="77777777" w:rsidTr="00B2161B">
        <w:tc>
          <w:tcPr>
            <w:tcW w:w="509" w:type="dxa"/>
          </w:tcPr>
          <w:p w14:paraId="7C70FD4F" w14:textId="223DC4B8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15B2BE55" w14:textId="65000C1C" w:rsidR="0080493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 xml:space="preserve">&gt; ggf. Anmerkungen: </w:t>
            </w:r>
            <w:r w:rsidR="00CD6E46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D6E46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CD6E46" w:rsidRPr="00CD6E46">
              <w:rPr>
                <w:rFonts w:ascii="Calibri" w:hAnsi="Calibri"/>
                <w:color w:val="0000FF"/>
              </w:rPr>
            </w:r>
            <w:r w:rsidR="00CD6E46" w:rsidRPr="00CD6E46">
              <w:rPr>
                <w:rFonts w:ascii="Calibri" w:hAnsi="Calibri"/>
                <w:color w:val="0000FF"/>
              </w:rPr>
              <w:fldChar w:fldCharType="separate"/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color w:val="0000FF"/>
              </w:rPr>
              <w:fldChar w:fldCharType="end"/>
            </w:r>
            <w:bookmarkEnd w:id="3"/>
          </w:p>
        </w:tc>
      </w:tr>
    </w:tbl>
    <w:p w14:paraId="10E3A991" w14:textId="77777777" w:rsidR="005E5599" w:rsidRPr="005707C8" w:rsidRDefault="005E5599" w:rsidP="005E5599">
      <w:pPr>
        <w:rPr>
          <w:rFonts w:ascii="Calibri" w:hAnsi="Calibri"/>
        </w:rPr>
      </w:pPr>
    </w:p>
    <w:p w14:paraId="08ECE058" w14:textId="77777777" w:rsidR="005E5599" w:rsidRPr="005707C8" w:rsidRDefault="005E5599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E5599" w:rsidRPr="005707C8" w14:paraId="4D2BEE4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DC81507" w14:textId="6B5D33F2" w:rsidR="00BE7165" w:rsidRDefault="005E5599" w:rsidP="00BE71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ab/>
            </w:r>
            <w:r w:rsidR="00D23E77">
              <w:rPr>
                <w:rFonts w:ascii="Calibri" w:hAnsi="Calibri"/>
              </w:rPr>
              <w:t xml:space="preserve">Gibt es beabsichtigte, laufende oder erledigte Förderansuchen zum gleichen Vorhaben </w:t>
            </w:r>
            <w:r w:rsidR="00D23E77">
              <w:rPr>
                <w:rFonts w:ascii="Calibri" w:hAnsi="Calibri"/>
              </w:rPr>
              <w:tab/>
              <w:t xml:space="preserve">bei </w:t>
            </w:r>
            <w:r w:rsidR="008732D0" w:rsidRPr="008732D0">
              <w:rPr>
                <w:rFonts w:ascii="Calibri" w:hAnsi="Calibri"/>
              </w:rPr>
              <w:t>anderen Rechtsträgern</w:t>
            </w:r>
            <w:r w:rsidR="00D23E77">
              <w:rPr>
                <w:rFonts w:ascii="Calibri" w:hAnsi="Calibri"/>
              </w:rPr>
              <w:t xml:space="preserve"> </w:t>
            </w:r>
            <w:r w:rsidR="008732D0" w:rsidRPr="008732D0">
              <w:rPr>
                <w:rFonts w:ascii="Calibri" w:hAnsi="Calibri"/>
              </w:rPr>
              <w:t>oder Dienststellen</w:t>
            </w:r>
            <w:r w:rsidR="0065400B">
              <w:rPr>
                <w:rFonts w:ascii="Calibri" w:hAnsi="Calibri"/>
              </w:rPr>
              <w:t>?</w:t>
            </w:r>
          </w:p>
          <w:p w14:paraId="1DE612F2" w14:textId="62495FFB" w:rsidR="00BC218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Für anspruchsberechtig</w:t>
            </w:r>
            <w:r w:rsidR="00BC5BF3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 Gemeinden wird die zusätzliche Strukturförderung im Rahmen der</w:t>
            </w:r>
          </w:p>
          <w:p w14:paraId="02673A15" w14:textId="5A593203" w:rsidR="005E5599" w:rsidRPr="00BE716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Spielraumförderung mitabgewickelt, ohne dass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 xml:space="preserve">eigens 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um die Strukturförderung angesucht werden </w:t>
            </w: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>muss.</w:t>
            </w:r>
            <w:r w:rsidR="005E5599" w:rsidRPr="00BE716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5E5599" w:rsidRPr="005707C8" w14:paraId="40EE8BF1" w14:textId="77777777" w:rsidTr="00B2161B">
        <w:tc>
          <w:tcPr>
            <w:tcW w:w="468" w:type="dxa"/>
          </w:tcPr>
          <w:p w14:paraId="295FF70E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1958A7B" w14:textId="34DD93C6" w:rsidR="005E5599" w:rsidRPr="00943292" w:rsidRDefault="00943292" w:rsidP="00BE7165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E5599" w:rsidRPr="00943292">
              <w:rPr>
                <w:rFonts w:ascii="Calibri" w:hAnsi="Calibri"/>
                <w:b/>
              </w:rPr>
              <w:t xml:space="preserve">a </w:t>
            </w:r>
            <w:r w:rsidR="008732D0" w:rsidRPr="008732D0">
              <w:rPr>
                <w:rFonts w:ascii="Calibri" w:hAnsi="Calibri"/>
              </w:rPr>
              <w:t>&gt; Angabe der entsprechenden Rechtsträger oder Dienststellen:</w:t>
            </w:r>
            <w:r w:rsidR="008732D0">
              <w:rPr>
                <w:rFonts w:ascii="Calibri" w:hAnsi="Calibri"/>
                <w:b/>
              </w:rPr>
              <w:t xml:space="preserve"> </w:t>
            </w:r>
            <w:r w:rsidR="008732D0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2D0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8732D0" w:rsidRPr="00CD6E46">
              <w:rPr>
                <w:rFonts w:ascii="Calibri" w:hAnsi="Calibri"/>
                <w:color w:val="0000FF"/>
              </w:rPr>
            </w:r>
            <w:r w:rsidR="008732D0" w:rsidRPr="00CD6E46">
              <w:rPr>
                <w:rFonts w:ascii="Calibri" w:hAnsi="Calibri"/>
                <w:color w:val="0000FF"/>
              </w:rPr>
              <w:fldChar w:fldCharType="separate"/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5E5599" w:rsidRPr="005707C8" w14:paraId="3173BAA7" w14:textId="77777777" w:rsidTr="00B2161B">
        <w:tc>
          <w:tcPr>
            <w:tcW w:w="468" w:type="dxa"/>
          </w:tcPr>
          <w:p w14:paraId="1A7B6EAD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C519953" w14:textId="2E119107" w:rsidR="005E5599" w:rsidRPr="005707C8" w:rsidRDefault="00943292" w:rsidP="00D23E7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E5599" w:rsidRPr="00943292">
              <w:rPr>
                <w:rFonts w:ascii="Calibri" w:hAnsi="Calibri"/>
                <w:b/>
              </w:rPr>
              <w:t>ein</w:t>
            </w:r>
            <w:r w:rsidR="00BE7165">
              <w:rPr>
                <w:rFonts w:ascii="Calibri" w:hAnsi="Calibri"/>
              </w:rPr>
              <w:t xml:space="preserve"> </w:t>
            </w:r>
          </w:p>
        </w:tc>
      </w:tr>
    </w:tbl>
    <w:p w14:paraId="3FCC66AB" w14:textId="77777777" w:rsidR="005E5599" w:rsidRPr="005707C8" w:rsidRDefault="005E5599" w:rsidP="005E5599">
      <w:pPr>
        <w:rPr>
          <w:rFonts w:ascii="Calibri" w:hAnsi="Calibri"/>
        </w:rPr>
      </w:pPr>
    </w:p>
    <w:p w14:paraId="7F46B2A2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6BA85382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63FE105" w14:textId="5BE951B2" w:rsidR="00C90FDA" w:rsidRPr="005707C8" w:rsidRDefault="00E043C7" w:rsidP="006160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>Wird der Spielplatz von zwei oder mehr Gemeinden gemeinsam</w:t>
            </w:r>
            <w:r w:rsidR="0061605A">
              <w:rPr>
                <w:rFonts w:ascii="Calibri" w:hAnsi="Calibri"/>
              </w:rPr>
              <w:t xml:space="preserve"> </w:t>
            </w:r>
            <w:r w:rsidR="00363BD2">
              <w:rPr>
                <w:rFonts w:ascii="Calibri" w:hAnsi="Calibri"/>
              </w:rPr>
              <w:t>finan</w:t>
            </w:r>
            <w:r w:rsidR="00C90FDA" w:rsidRPr="005707C8">
              <w:rPr>
                <w:rFonts w:ascii="Calibri" w:hAnsi="Calibri"/>
              </w:rPr>
              <w:t xml:space="preserve">ziert? </w:t>
            </w:r>
          </w:p>
        </w:tc>
      </w:tr>
      <w:tr w:rsidR="00804939" w:rsidRPr="005707C8" w14:paraId="361D045E" w14:textId="77777777" w:rsidTr="00B2161B">
        <w:tc>
          <w:tcPr>
            <w:tcW w:w="468" w:type="dxa"/>
          </w:tcPr>
          <w:p w14:paraId="33988223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7CC53F5E" w14:textId="6836867F" w:rsidR="00804939" w:rsidRPr="005707C8" w:rsidRDefault="00943292" w:rsidP="00E043C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92756E">
              <w:rPr>
                <w:rFonts w:ascii="Calibri" w:hAnsi="Calibri"/>
              </w:rPr>
              <w:t xml:space="preserve">&gt; </w:t>
            </w:r>
            <w:r w:rsidR="00E043C7">
              <w:rPr>
                <w:rFonts w:ascii="Calibri" w:hAnsi="Calibri"/>
              </w:rPr>
              <w:t>beteiligte Gemeinden</w:t>
            </w:r>
            <w:r w:rsidR="0092756E">
              <w:rPr>
                <w:rFonts w:ascii="Calibri" w:hAnsi="Calibri"/>
              </w:rPr>
              <w:t xml:space="preserve">: </w:t>
            </w:r>
            <w:r w:rsidR="0092756E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756E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92756E" w:rsidRPr="00CD6E46">
              <w:rPr>
                <w:rFonts w:ascii="Calibri" w:hAnsi="Calibri"/>
                <w:color w:val="0000FF"/>
              </w:rPr>
            </w:r>
            <w:r w:rsidR="0092756E" w:rsidRPr="00CD6E46">
              <w:rPr>
                <w:rFonts w:ascii="Calibri" w:hAnsi="Calibri"/>
                <w:color w:val="0000FF"/>
              </w:rPr>
              <w:fldChar w:fldCharType="separate"/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6194BF3" w14:textId="77777777" w:rsidTr="00B2161B">
        <w:tc>
          <w:tcPr>
            <w:tcW w:w="468" w:type="dxa"/>
          </w:tcPr>
          <w:p w14:paraId="123D5082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5465435" w14:textId="75977085" w:rsidR="0080493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138362D3" w14:textId="77777777" w:rsidR="00C90FDA" w:rsidRPr="005707C8" w:rsidRDefault="00C90FDA" w:rsidP="00C90FDA">
      <w:pPr>
        <w:rPr>
          <w:rFonts w:ascii="Calibri" w:hAnsi="Calibri"/>
        </w:rPr>
      </w:pPr>
    </w:p>
    <w:p w14:paraId="1268D428" w14:textId="77777777" w:rsidR="00BF6A5D" w:rsidRPr="005707C8" w:rsidRDefault="00BF6A5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C90FDA" w:rsidRPr="005707C8" w14:paraId="3E917FD1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9FC691" w14:textId="1052F2CF" w:rsidR="00C90FDA" w:rsidRPr="005707C8" w:rsidRDefault="00C90FDA" w:rsidP="002020ED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br w:type="page"/>
            </w:r>
            <w:r w:rsidR="00E043C7">
              <w:rPr>
                <w:rFonts w:ascii="Calibri" w:hAnsi="Calibri"/>
              </w:rPr>
              <w:t>6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H</w:t>
            </w:r>
            <w:r w:rsidR="00804939" w:rsidRPr="005707C8">
              <w:rPr>
                <w:rFonts w:ascii="Calibri" w:hAnsi="Calibri"/>
              </w:rPr>
              <w:t xml:space="preserve">auptverantwortliche </w:t>
            </w:r>
            <w:r w:rsidRPr="005707C8">
              <w:rPr>
                <w:rFonts w:ascii="Calibri" w:hAnsi="Calibri"/>
              </w:rPr>
              <w:t>Akteur</w:t>
            </w:r>
            <w:r w:rsidR="008649E0">
              <w:rPr>
                <w:rFonts w:ascii="Calibri" w:hAnsi="Calibri"/>
              </w:rPr>
              <w:t>innen und Akteure</w:t>
            </w:r>
          </w:p>
        </w:tc>
      </w:tr>
      <w:tr w:rsidR="00804939" w:rsidRPr="005707C8" w14:paraId="090CA0F5" w14:textId="77777777" w:rsidTr="00B2161B">
        <w:tc>
          <w:tcPr>
            <w:tcW w:w="3397" w:type="dxa"/>
            <w:vAlign w:val="center"/>
          </w:tcPr>
          <w:p w14:paraId="6EE15847" w14:textId="535AAF51" w:rsidR="00804939" w:rsidRPr="005707C8" w:rsidRDefault="00BD690E" w:rsidP="00056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Ansprechperson der Gemeinde:</w:t>
            </w:r>
          </w:p>
        </w:tc>
        <w:tc>
          <w:tcPr>
            <w:tcW w:w="5665" w:type="dxa"/>
          </w:tcPr>
          <w:p w14:paraId="56049673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350951C8" w14:textId="77777777" w:rsidTr="00B2161B">
        <w:tc>
          <w:tcPr>
            <w:tcW w:w="3397" w:type="dxa"/>
            <w:vAlign w:val="center"/>
          </w:tcPr>
          <w:p w14:paraId="44878F0D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Planungsfachkr</w:t>
            </w:r>
            <w:r w:rsidR="00591373">
              <w:rPr>
                <w:rFonts w:ascii="Calibri" w:hAnsi="Calibri"/>
              </w:rPr>
              <w:t>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1F87BA78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73816E2A" w14:textId="77777777" w:rsidTr="00B2161B">
        <w:tc>
          <w:tcPr>
            <w:tcW w:w="3397" w:type="dxa"/>
            <w:vAlign w:val="center"/>
          </w:tcPr>
          <w:p w14:paraId="4193245F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Beteiligungsfachk</w:t>
            </w:r>
            <w:r w:rsidR="00591373">
              <w:rPr>
                <w:rFonts w:ascii="Calibri" w:hAnsi="Calibri"/>
              </w:rPr>
              <w:t>raft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44E72BA0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76C47AE" w14:textId="77777777" w:rsidR="00C90FDA" w:rsidRPr="005707C8" w:rsidRDefault="00C90FDA" w:rsidP="00C90FDA">
      <w:pPr>
        <w:rPr>
          <w:rFonts w:ascii="Calibri" w:hAnsi="Calibri"/>
        </w:rPr>
      </w:pPr>
    </w:p>
    <w:p w14:paraId="2006B2F5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38FB8784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C0C2530" w14:textId="7DB4272B" w:rsidR="00C90FDA" w:rsidRPr="005707C8" w:rsidRDefault="00D12518" w:rsidP="009275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E812E1" w:rsidRPr="005707C8">
              <w:rPr>
                <w:rFonts w:ascii="Calibri" w:hAnsi="Calibri"/>
              </w:rPr>
              <w:t>Nummer des Grundstückes, auf welchem der Spielplatz situiert ist</w:t>
            </w:r>
            <w:r w:rsidR="00D847B2">
              <w:rPr>
                <w:rFonts w:ascii="Calibri" w:hAnsi="Calibri"/>
              </w:rPr>
              <w:t>/wird</w:t>
            </w:r>
          </w:p>
        </w:tc>
      </w:tr>
      <w:tr w:rsidR="00804939" w:rsidRPr="005707C8" w14:paraId="77449737" w14:textId="77777777" w:rsidTr="00B2161B">
        <w:tc>
          <w:tcPr>
            <w:tcW w:w="9212" w:type="dxa"/>
          </w:tcPr>
          <w:p w14:paraId="248AAE11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D6A1F67" w14:textId="77777777" w:rsidR="00C90FDA" w:rsidRPr="005707C8" w:rsidRDefault="00C90FDA" w:rsidP="00C90FDA">
      <w:pPr>
        <w:rPr>
          <w:rFonts w:ascii="Calibri" w:hAnsi="Calibri"/>
        </w:rPr>
      </w:pPr>
    </w:p>
    <w:p w14:paraId="0B43872A" w14:textId="77777777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605A" w:rsidRPr="005707C8" w14:paraId="30F44621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8A51A71" w14:textId="5B5BC204" w:rsidR="0061605A" w:rsidRPr="005707C8" w:rsidRDefault="00D12518" w:rsidP="004E2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1605A">
              <w:rPr>
                <w:rFonts w:ascii="Calibri" w:hAnsi="Calibri"/>
              </w:rPr>
              <w:t>.</w:t>
            </w:r>
            <w:r w:rsidR="0061605A">
              <w:rPr>
                <w:rFonts w:ascii="Calibri" w:hAnsi="Calibri"/>
              </w:rPr>
              <w:tab/>
              <w:t>B</w:t>
            </w:r>
            <w:r w:rsidR="0061605A" w:rsidRPr="005707C8">
              <w:rPr>
                <w:rFonts w:ascii="Calibri" w:hAnsi="Calibri"/>
              </w:rPr>
              <w:t>eteiligung</w:t>
            </w:r>
            <w:r w:rsidR="0061605A">
              <w:rPr>
                <w:rFonts w:ascii="Calibri" w:hAnsi="Calibri"/>
              </w:rPr>
              <w:t xml:space="preserve"> </w:t>
            </w:r>
            <w:r w:rsidR="004E279F">
              <w:rPr>
                <w:rFonts w:ascii="Calibri" w:hAnsi="Calibri"/>
              </w:rPr>
              <w:t>der Bevölkerung</w:t>
            </w:r>
          </w:p>
        </w:tc>
      </w:tr>
      <w:tr w:rsidR="0061605A" w:rsidRPr="005707C8" w14:paraId="41978078" w14:textId="77777777" w:rsidTr="00B2161B">
        <w:tc>
          <w:tcPr>
            <w:tcW w:w="9212" w:type="dxa"/>
          </w:tcPr>
          <w:p w14:paraId="26333B1A" w14:textId="77777777" w:rsidR="0061605A" w:rsidRPr="005707C8" w:rsidRDefault="0061605A" w:rsidP="000067E7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166F297E" w14:textId="3D8ED612" w:rsidR="00FA4402" w:rsidRPr="00FA4402" w:rsidRDefault="0061605A" w:rsidP="00FA4402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 xml:space="preserve">In welcher </w:t>
            </w:r>
            <w:r>
              <w:rPr>
                <w:rFonts w:ascii="Calibri" w:hAnsi="Calibri"/>
                <w:sz w:val="20"/>
                <w:szCs w:val="20"/>
              </w:rPr>
              <w:t>Art und Weise</w:t>
            </w:r>
            <w:r w:rsidRPr="005707C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4402">
              <w:rPr>
                <w:rFonts w:ascii="Calibri" w:hAnsi="Calibri"/>
                <w:sz w:val="20"/>
                <w:szCs w:val="20"/>
              </w:rPr>
              <w:t>wurde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die Bevölkerung, insbesondere Kinder und Jugendliche, bei der Planung des Spielplatzes beteilig</w:t>
            </w:r>
            <w:r w:rsidR="00FA4402">
              <w:rPr>
                <w:rFonts w:ascii="Calibri" w:hAnsi="Calibri"/>
                <w:sz w:val="20"/>
                <w:szCs w:val="20"/>
              </w:rPr>
              <w:t>t?</w:t>
            </w:r>
          </w:p>
        </w:tc>
      </w:tr>
      <w:tr w:rsidR="0061605A" w:rsidRPr="005707C8" w14:paraId="61991E0C" w14:textId="77777777" w:rsidTr="00B2161B">
        <w:tc>
          <w:tcPr>
            <w:tcW w:w="9212" w:type="dxa"/>
          </w:tcPr>
          <w:p w14:paraId="6C28502F" w14:textId="77777777" w:rsidR="0061605A" w:rsidRPr="005707C8" w:rsidRDefault="0061605A" w:rsidP="000067E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A229FAE" w14:textId="77777777" w:rsidR="0061605A" w:rsidRPr="005707C8" w:rsidRDefault="0061605A" w:rsidP="0061605A">
      <w:pPr>
        <w:rPr>
          <w:rFonts w:ascii="Calibri" w:hAnsi="Calibri"/>
        </w:rPr>
      </w:pPr>
    </w:p>
    <w:p w14:paraId="2D54B093" w14:textId="77777777" w:rsidR="0061605A" w:rsidRDefault="0061605A" w:rsidP="0061605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11EC4552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506D37E" w14:textId="1921EE14" w:rsidR="00C90FDA" w:rsidRPr="005707C8" w:rsidRDefault="00D12518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E</w:t>
            </w:r>
            <w:r w:rsidR="00C90FDA" w:rsidRPr="005707C8">
              <w:rPr>
                <w:rFonts w:ascii="Calibri" w:hAnsi="Calibri"/>
              </w:rPr>
              <w:t xml:space="preserve">rläuternde Kurzbeschreibung </w:t>
            </w:r>
            <w:r w:rsidR="00363BD2">
              <w:rPr>
                <w:rFonts w:ascii="Calibri" w:hAnsi="Calibri"/>
              </w:rPr>
              <w:t>zur Au</w:t>
            </w:r>
            <w:r w:rsidR="0061605A">
              <w:rPr>
                <w:rFonts w:ascii="Calibri" w:hAnsi="Calibri"/>
              </w:rPr>
              <w:t>s</w:t>
            </w:r>
            <w:r w:rsidR="00363BD2">
              <w:rPr>
                <w:rFonts w:ascii="Calibri" w:hAnsi="Calibri"/>
              </w:rPr>
              <w:t>führungsplanung</w:t>
            </w:r>
          </w:p>
        </w:tc>
      </w:tr>
      <w:tr w:rsidR="00C90FDA" w:rsidRPr="005707C8" w14:paraId="18750A99" w14:textId="77777777" w:rsidTr="00B2161B">
        <w:tc>
          <w:tcPr>
            <w:tcW w:w="9212" w:type="dxa"/>
          </w:tcPr>
          <w:p w14:paraId="302C0546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Hilfsfragen:</w:t>
            </w:r>
          </w:p>
          <w:p w14:paraId="62947312" w14:textId="2CE224DE" w:rsidR="00EE5990" w:rsidRDefault="004E279F" w:rsidP="0046441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Welche grundsätzlichen Überlegungen stehen hinter der Planung</w:t>
            </w:r>
            <w:r w:rsidR="00FA4402">
              <w:rPr>
                <w:rFonts w:ascii="Calibri" w:hAnsi="Calibri"/>
                <w:sz w:val="20"/>
                <w:szCs w:val="20"/>
              </w:rPr>
              <w:t xml:space="preserve"> und auf welche Punkte wurde besonderer Wert gelegt</w:t>
            </w:r>
            <w:r w:rsidRPr="005707C8">
              <w:rPr>
                <w:rFonts w:ascii="Calibri" w:hAnsi="Calibri"/>
                <w:sz w:val="20"/>
                <w:szCs w:val="20"/>
              </w:rPr>
              <w:t>?</w:t>
            </w:r>
          </w:p>
          <w:p w14:paraId="6D3A0AEF" w14:textId="77777777" w:rsidR="00B26651" w:rsidRPr="00B26651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Inwieweit wurden bei der Planung die Bedürfnisse von unterschiedlichen Nutzungsgruppen, wie beispielsweise Menschen mit Behinderung, berücksichtigt?</w:t>
            </w:r>
          </w:p>
          <w:p w14:paraId="76AE5162" w14:textId="66C257D3" w:rsidR="00EE5990" w:rsidRPr="00FA4402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Woran zeigt sich konkret, dass die Ergebnisse aus dem Beteiligungsprozess umgesetzt wurden?</w:t>
            </w:r>
          </w:p>
        </w:tc>
      </w:tr>
      <w:tr w:rsidR="00804939" w:rsidRPr="005707C8" w14:paraId="56E7BD2F" w14:textId="77777777" w:rsidTr="00B2161B">
        <w:tc>
          <w:tcPr>
            <w:tcW w:w="9212" w:type="dxa"/>
          </w:tcPr>
          <w:p w14:paraId="5D245BEF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3519A5B" w14:textId="77777777" w:rsidR="00C90FDA" w:rsidRPr="005707C8" w:rsidRDefault="00C90FDA" w:rsidP="00C90FDA">
      <w:pPr>
        <w:rPr>
          <w:rFonts w:ascii="Calibri" w:hAnsi="Calibri"/>
        </w:rPr>
      </w:pPr>
    </w:p>
    <w:p w14:paraId="3C9B4636" w14:textId="77777777" w:rsidR="00C83D40" w:rsidRDefault="00C83D40" w:rsidP="00C83D40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504F7973" w:rsidR="002F1DC4" w:rsidRDefault="00D12518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2F1DC4" w:rsidRPr="005707C8">
              <w:rPr>
                <w:rFonts w:ascii="Calibri" w:hAnsi="Calibri"/>
              </w:rPr>
              <w:t xml:space="preserve">oraussichtliche </w:t>
            </w:r>
            <w:r w:rsidR="002F1DC4">
              <w:rPr>
                <w:rFonts w:ascii="Calibri" w:hAnsi="Calibri"/>
              </w:rPr>
              <w:t xml:space="preserve">Erfüllung </w:t>
            </w:r>
            <w:r w:rsidR="0061605A">
              <w:rPr>
                <w:rFonts w:ascii="Calibri" w:hAnsi="Calibri"/>
              </w:rPr>
              <w:t xml:space="preserve">der </w:t>
            </w:r>
            <w:r w:rsidR="002F1DC4">
              <w:rPr>
                <w:rFonts w:ascii="Calibri" w:hAnsi="Calibri"/>
              </w:rPr>
              <w:t>Qualitätskriterien</w:t>
            </w:r>
          </w:p>
          <w:p w14:paraId="5549F51D" w14:textId="6BA47D23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 förderfähiger Spielplatz muss nachfolgende Qualitätskriterien weitgehend erfüllen. Die</w:t>
            </w:r>
          </w:p>
          <w:p w14:paraId="72C6C1EC" w14:textId="016EEF9D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optionalen Qualitätskriterien (Option 1 bis 10) sind nicht verpflichtet. Deren Erfüllung führt vielmehr zu</w:t>
            </w:r>
          </w:p>
          <w:p w14:paraId="7C50806C" w14:textId="2BE38283" w:rsidR="0074544F" w:rsidRPr="006D03A4" w:rsidRDefault="00943292" w:rsidP="00745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einer Erhöhung des Fördersatzes im Ausmaß von jeweils 2 %.</w:t>
            </w:r>
          </w:p>
        </w:tc>
      </w:tr>
    </w:tbl>
    <w:p w14:paraId="547A2105" w14:textId="0ED9F07D" w:rsidR="002F1DC4" w:rsidRDefault="002F1DC4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55F6E5CF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51912F" w14:textId="37FF8307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626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ACD6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2496CD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0A91" w14:textId="1C85D8DE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direkte Anbindung an das örtliche Fuß- und Radwegenetz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4AB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54C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CEB77C7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624C" w14:textId="2DFA8C94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7C55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987C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A4DBF69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EE170" w14:textId="2FE4AF87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i/>
                <w:sz w:val="20"/>
                <w:szCs w:val="20"/>
              </w:rPr>
              <w:t>Option 1: mind. zwei Eingangsbereiche, die mit einem wetterfesten, barrierefreien Fußweg verbunden sind, der im örtlichen Fußwegenetz eine Fortführung findet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B5EDA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2B0E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7AEEB96" w14:textId="77777777" w:rsidR="007469C2" w:rsidRDefault="007469C2" w:rsidP="00C90FDA">
      <w:pPr>
        <w:rPr>
          <w:rFonts w:ascii="Calibri" w:hAnsi="Calibri"/>
        </w:rPr>
      </w:pPr>
    </w:p>
    <w:p w14:paraId="0C90DB59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7BACE1B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3B9091" w14:textId="5580FE33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DD1A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FDA6E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0B46D4D4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B102" w14:textId="3A0DEFF2" w:rsidR="007F2F2D" w:rsidRPr="007469C2" w:rsidRDefault="00972CE7" w:rsidP="000F7540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07357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5B3B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27981939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F78F8" w14:textId="32789E1B" w:rsidR="007F2F2D" w:rsidRPr="007469C2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Einfriedung des Spielplatzes – insbesondere zu angrenzenden Verkehrsflächen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0A5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AE0F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1A3863DC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C750E" w14:textId="7A35C005" w:rsidR="007F2F2D" w:rsidRPr="007469C2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Option 2: Beleuchtung von zentralen Bereichen des Spielplatzes (</w:t>
            </w:r>
            <w:r w:rsidR="00D23E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Hinweis: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allein vorhandene</w:t>
            </w:r>
            <w:r w:rsidRPr="00300D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Laternen von direkt an den Spielplatz angrenzenden Straßen, Wegen und Plätzen genügen diesem Kriterium nicht)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3494B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F865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259495" w14:textId="77777777" w:rsidR="007469C2" w:rsidRDefault="007469C2" w:rsidP="00C90FDA">
      <w:pPr>
        <w:rPr>
          <w:rFonts w:ascii="Calibri" w:hAnsi="Calibri"/>
        </w:rPr>
      </w:pPr>
    </w:p>
    <w:p w14:paraId="2BC1F81D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CEC85E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583E29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8BA1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A6612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CDCC442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AB621" w14:textId="0F9AA4ED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t>besonnte und beschattete Teilflächen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9F2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9ACB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D708D6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1794" w14:textId="011F029A" w:rsidR="007F2F2D" w:rsidRPr="006F0357" w:rsidRDefault="007F2F2D" w:rsidP="000659AA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3: </w:t>
            </w:r>
            <w:r w:rsidR="000659AA">
              <w:rPr>
                <w:rFonts w:asciiTheme="minorHAnsi" w:hAnsiTheme="minorHAnsi" w:cstheme="minorHAnsi"/>
                <w:i/>
                <w:sz w:val="20"/>
                <w:szCs w:val="20"/>
              </w:rPr>
              <w:t>Trinkbrunnen oder Ähnliches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mit Hinweistafel ‚Trinkwasser‘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F6F7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50FC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B2161B" w:rsidRPr="00D57769" w14:paraId="1790E0A1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51F4F" w14:textId="3FAE4717" w:rsidR="00B2161B" w:rsidRDefault="00B2161B" w:rsidP="00E4753C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Option 4: Spielplatz bietet Kindern und Jugendlichen mit einer Gehbehinderung (inkl. Rollstuhlfahrende) zumindest ein barrierefrei zugängliches sowie barrierefrei nutzbares Spielgerät (</w:t>
            </w:r>
            <w:r w:rsidR="00E475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Sandspieltisch, 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Rutsche, Schaukel, Wippe, Karussell</w:t>
            </w:r>
            <w:r w:rsidR="00E475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u. dgl.)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EF5E7" w14:textId="0DB42025" w:rsidR="00B2161B" w:rsidRPr="007469C2" w:rsidRDefault="00B2161B" w:rsidP="00B2161B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C52C5" w14:textId="5241D6E6" w:rsidR="00B2161B" w:rsidRPr="007469C2" w:rsidRDefault="00B2161B" w:rsidP="00B2161B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3E18163" w14:textId="77777777" w:rsidR="007469C2" w:rsidRDefault="007469C2" w:rsidP="00C90FDA">
      <w:pPr>
        <w:rPr>
          <w:rFonts w:ascii="Calibri" w:hAnsi="Calibri"/>
        </w:rPr>
      </w:pPr>
    </w:p>
    <w:p w14:paraId="1D2D73A2" w14:textId="77777777" w:rsidR="009A4536" w:rsidRDefault="009A4536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DC933A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9C5C8" w14:textId="617F03D0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aturnahe Gestaltung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8D7E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1F85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7755777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054CE" w14:textId="7745603B" w:rsidR="007F2F2D" w:rsidRPr="006F0357" w:rsidRDefault="007F2F2D" w:rsidP="00B2161B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Geländemodellierungen </w:t>
            </w:r>
            <w:r w:rsidR="00B2161B">
              <w:rPr>
                <w:rFonts w:asciiTheme="minorHAnsi" w:hAnsiTheme="minorHAnsi" w:cstheme="minorHAnsi"/>
                <w:sz w:val="20"/>
                <w:szCs w:val="20"/>
              </w:rPr>
              <w:t xml:space="preserve">und -strukturierungen </w:t>
            </w: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(Hügel, </w:t>
            </w:r>
            <w:r w:rsidR="00B2161B">
              <w:rPr>
                <w:rFonts w:asciiTheme="minorHAnsi" w:hAnsiTheme="minorHAnsi" w:cstheme="minorHAnsi"/>
                <w:sz w:val="20"/>
                <w:szCs w:val="20"/>
              </w:rPr>
              <w:t>Hecken</w:t>
            </w: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 u. dgl.)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23E52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DC7A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061F4FB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3F50E" w14:textId="7ED82CF5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>standortgerechte Bepflanzung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CED2E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3E868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4F5E0968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01721" w14:textId="2F44B3AE" w:rsidR="007F2F2D" w:rsidRPr="006F0357" w:rsidRDefault="007F2F2D" w:rsidP="00E0413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5: lose, möglichst natürliche Spielmaterialien wie </w:t>
            </w:r>
            <w:r w:rsidR="00E041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Steine, Baumstümpfe, Holzklötze, Bretter </w:t>
            </w:r>
            <w:r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>u. dgl.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0D9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9B04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676FDFB" w14:textId="77777777" w:rsidR="006F0357" w:rsidRDefault="006F0357" w:rsidP="00C90FDA">
      <w:pPr>
        <w:rPr>
          <w:rFonts w:ascii="Calibri" w:hAnsi="Calibri"/>
        </w:rPr>
      </w:pPr>
    </w:p>
    <w:p w14:paraId="0DFA48B9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0286DA88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C4A012" w14:textId="6305308A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utzungsoffene Freifläche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BB9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5CA9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1B6689BA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42B1" w14:textId="0D8F7039" w:rsidR="007F2F2D" w:rsidRPr="006F0357" w:rsidRDefault="007F2F2D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z</w:t>
            </w:r>
            <w:r w:rsidRPr="006F0357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usammenhängende, leicht identifizierbare Fläche für freies Spiel ohne Spielgeräte bzw. ohne vorgegebenen Verwendungszweck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D2505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1FB71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27D3F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5AF8" w14:textId="1A8C95E1" w:rsidR="007F2F2D" w:rsidRPr="00396A78" w:rsidRDefault="00396A78" w:rsidP="00363BD2">
            <w:pPr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</w:pPr>
            <w:r w:rsidRPr="00396A78"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  <w:t>Option 6: zusammenhängende Freifläche, die mindestens ein Drittel der Gesamtfläche des Spielplatzes umfasst und die temporäre Bespielungen (Quartierfeste, Ferienprogramme u. dgl.) sowie einen zukünftigen Ausbau des Spielplatzes ermöglicht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4B0F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6AC07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56DE1A18" w14:textId="77777777" w:rsidR="006F0357" w:rsidRDefault="006F0357" w:rsidP="00C90FDA">
      <w:pPr>
        <w:rPr>
          <w:rFonts w:ascii="Calibri" w:hAnsi="Calibri"/>
        </w:rPr>
      </w:pPr>
    </w:p>
    <w:p w14:paraId="219BDE91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D0B12C4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61DF7" w14:textId="1870EEB1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nregungsreiche Spielangebote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87CE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5A3F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22668A5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CE21" w14:textId="0CD5641B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E59E8">
              <w:rPr>
                <w:rFonts w:asciiTheme="minorHAnsi" w:hAnsiTheme="minorHAnsi" w:cstheme="minorHAnsi"/>
                <w:sz w:val="20"/>
                <w:szCs w:val="20"/>
              </w:rPr>
              <w:t>hoher Spielwert für Kleinkinder, Kinder bis 14 Jahre und ggf. Jugendliche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FBB9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CE732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693CFCA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4D370" w14:textId="3F4C392A" w:rsidR="007F2F2D" w:rsidRPr="006F0357" w:rsidRDefault="007F2F2D" w:rsidP="000659AA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E59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7: Sand-Matsch-Spielbereich mit </w:t>
            </w:r>
            <w:r w:rsidR="000659AA">
              <w:rPr>
                <w:rFonts w:asciiTheme="minorHAnsi" w:hAnsiTheme="minorHAnsi" w:cstheme="minorHAnsi"/>
                <w:i/>
                <w:sz w:val="20"/>
                <w:szCs w:val="20"/>
              </w:rPr>
              <w:t>einer Schwengelpumpe oder Ähnliches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0484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0B3E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E738AD2" w14:textId="77777777" w:rsidR="006F0357" w:rsidRDefault="006F0357" w:rsidP="00C90FDA">
      <w:pPr>
        <w:rPr>
          <w:rFonts w:ascii="Calibri" w:hAnsi="Calibri"/>
        </w:rPr>
      </w:pPr>
    </w:p>
    <w:p w14:paraId="61A192FF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2BC21840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913275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g)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Naherholung und generationenübergreifende Begegnung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9629B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8C5A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9430A88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91BE7" w14:textId="2DBE66E9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4D5E">
              <w:rPr>
                <w:rFonts w:asciiTheme="minorHAnsi" w:hAnsiTheme="minorHAnsi" w:cstheme="minorHAnsi"/>
                <w:sz w:val="20"/>
                <w:szCs w:val="20"/>
              </w:rPr>
              <w:t>itzgelegenheiten; zumindest eine davon als eine Bank-Tisch-Garnitur mit Rückenlehnen und einer barrierefreien Zugänglichkeit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03FCA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BFE2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4FBD793C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7E3C3" w14:textId="36B18007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E44D5E">
              <w:rPr>
                <w:rFonts w:asciiTheme="minorHAnsi" w:hAnsiTheme="minorHAnsi" w:cstheme="minorHAnsi"/>
                <w:i/>
                <w:sz w:val="20"/>
                <w:szCs w:val="20"/>
              </w:rPr>
              <w:t>Option 8: Sitzgelegenheit für mindestens vier ausgewachsene Personen, die durch eine bauliche sowie fix installierte Überdachung vor direkter Sonneneinstrahlung sowie vor Wind und Regen zumindest teilweise geschützt ist (Hinweis: Ein Sonnensegel oder ein Baumbestand allein genügt diesem Kriterium nicht)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9A04E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7C2D4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3718019" w14:textId="77777777" w:rsidR="006F0357" w:rsidRDefault="006F0357" w:rsidP="00C90FDA">
      <w:pPr>
        <w:rPr>
          <w:rFonts w:ascii="Calibri" w:hAnsi="Calibri"/>
        </w:rPr>
      </w:pPr>
    </w:p>
    <w:p w14:paraId="644C3D42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2041191D" w14:textId="77777777" w:rsidTr="007F2F2D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D708AF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h)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Sauberkeit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4F724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A0A8E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E2F9180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D4233" w14:textId="77777777" w:rsidR="007F2F2D" w:rsidRPr="009A676B" w:rsidRDefault="007F2F2D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A676B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Abfalleimer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1A879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8ECDF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655F13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DD08A" w14:textId="28D9F255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A676B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Glas- und Hundeverbot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60D7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00F3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13E612" w14:textId="77777777" w:rsidR="009A676B" w:rsidRDefault="009A676B" w:rsidP="00C90FDA">
      <w:pPr>
        <w:rPr>
          <w:rFonts w:ascii="Calibri" w:hAnsi="Calibri"/>
        </w:rPr>
      </w:pPr>
    </w:p>
    <w:p w14:paraId="299BEFF0" w14:textId="5FDD8A7F" w:rsidR="00BC2185" w:rsidRDefault="00BC2185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74A8F17F" w14:textId="77777777" w:rsidTr="007F2F2D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8F7D13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i)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Wirtschaftlichkeit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2BB4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F5E27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765BB9DA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5986A" w14:textId="7E42AE56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4E49">
              <w:rPr>
                <w:rFonts w:asciiTheme="minorHAnsi" w:hAnsiTheme="minorHAnsi" w:cstheme="minorHAnsi"/>
                <w:sz w:val="20"/>
                <w:szCs w:val="20"/>
              </w:rPr>
              <w:t>langlebigen und mitunter recycelten Materialen bzw. Gegenständen sowie sparsamer Einsatz von wartungsintensiven Ausstattungselementen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4D6F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7FEB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D46B797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5D1B6" w14:textId="1A3FE359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Option 9: Ausarbeitung eines Pflege- und Wartungsplans, welcher sich an den unter </w:t>
            </w:r>
            <w:hyperlink r:id="rId10" w:history="1">
              <w:r w:rsidRPr="001A4E4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www.vorarlberg.at/raumplanung-spielraumförderung</w:t>
              </w:r>
            </w:hyperlink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veröffentlichten Empfehlungen orientiert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B142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0D84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CBE9B3A" w14:textId="77777777" w:rsidR="009A676B" w:rsidRDefault="009A676B" w:rsidP="00C90FDA">
      <w:pPr>
        <w:rPr>
          <w:rFonts w:ascii="Calibri" w:hAnsi="Calibri"/>
        </w:rPr>
      </w:pPr>
    </w:p>
    <w:p w14:paraId="0755BD71" w14:textId="77777777" w:rsidR="009A676B" w:rsidRDefault="009A676B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B2161B" w:rsidRPr="00D57769" w14:paraId="6FB9C706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514275" w14:textId="4FF5A259" w:rsidR="00B2161B" w:rsidRPr="007469C2" w:rsidRDefault="00B2161B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j)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>dentifikationsfördernde Maßnahmen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F7B5C" w14:textId="77777777" w:rsidR="00B2161B" w:rsidRPr="007469C2" w:rsidRDefault="00B2161B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C782D" w14:textId="77777777" w:rsidR="00B2161B" w:rsidRPr="007469C2" w:rsidRDefault="00B2161B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B2161B" w:rsidRPr="00D57769" w14:paraId="67427559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51F66" w14:textId="155E0ABB" w:rsidR="00B2161B" w:rsidRPr="00B2161B" w:rsidRDefault="00B2161B" w:rsidP="00363BD2">
            <w:pPr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</w:pPr>
            <w:r w:rsidRPr="00B2161B"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  <w:t>Option 10: Bürgerinnen und Bürger können bei der Bauausführung unter fachlicher Anleitung mitwirken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26D63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B46EF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</w:r>
            <w:r w:rsidR="000D54E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9CC28D" w14:textId="77777777" w:rsidR="009A676B" w:rsidRDefault="009A676B" w:rsidP="00C90FDA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45517" w:rsidRPr="005707C8" w14:paraId="3F19803E" w14:textId="77777777" w:rsidTr="00745517">
        <w:tc>
          <w:tcPr>
            <w:tcW w:w="9212" w:type="dxa"/>
            <w:shd w:val="clear" w:color="auto" w:fill="auto"/>
          </w:tcPr>
          <w:p w14:paraId="0E4D1B35" w14:textId="77777777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 zu den Qualitätskriterien: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745517" w:rsidRPr="005707C8" w14:paraId="1AB58D71" w14:textId="77777777" w:rsidTr="000067E7">
        <w:tc>
          <w:tcPr>
            <w:tcW w:w="9212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8"/>
        <w:gridCol w:w="1706"/>
      </w:tblGrid>
      <w:tr w:rsidR="009A4536" w:rsidRPr="005268D8" w14:paraId="72079F4D" w14:textId="77777777" w:rsidTr="002020ED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B91280" w14:textId="3C39314C" w:rsidR="009A4536" w:rsidRPr="0061605A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9A4536" w:rsidRPr="005707C8">
              <w:rPr>
                <w:rFonts w:ascii="Calibri" w:hAnsi="Calibri"/>
              </w:rPr>
              <w:t xml:space="preserve">oraussichtliche </w:t>
            </w:r>
            <w:r w:rsidR="005E5599">
              <w:rPr>
                <w:rFonts w:ascii="Calibri" w:hAnsi="Calibri"/>
              </w:rPr>
              <w:t>Planungs- und Investitionsk</w:t>
            </w:r>
            <w:r w:rsidR="009A4536" w:rsidRPr="005707C8">
              <w:rPr>
                <w:rFonts w:ascii="Calibri" w:hAnsi="Calibri"/>
              </w:rPr>
              <w:t>osten</w:t>
            </w:r>
          </w:p>
        </w:tc>
      </w:tr>
      <w:tr w:rsidR="009A4536" w:rsidRPr="005707C8" w14:paraId="4BBBBD74" w14:textId="77777777" w:rsidTr="00B2161B">
        <w:tc>
          <w:tcPr>
            <w:tcW w:w="3528" w:type="dxa"/>
            <w:shd w:val="clear" w:color="auto" w:fill="auto"/>
            <w:vAlign w:val="bottom"/>
          </w:tcPr>
          <w:p w14:paraId="29772EE8" w14:textId="5E7E7349" w:rsidR="009A4536" w:rsidRPr="005707C8" w:rsidRDefault="009A4536" w:rsidP="002020ED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Kosten</w:t>
            </w:r>
            <w:r w:rsidR="002020ED">
              <w:rPr>
                <w:rFonts w:ascii="Calibri" w:hAnsi="Calibri"/>
              </w:rPr>
              <w:t xml:space="preserve">positionen </w:t>
            </w:r>
            <w:r w:rsidRPr="005707C8">
              <w:rPr>
                <w:rFonts w:ascii="Calibri" w:hAnsi="Calibri"/>
              </w:rPr>
              <w:t>(grob gegliedert)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14:paraId="5C4F3D57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Anmerkungen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1724" w:type="dxa"/>
            <w:shd w:val="clear" w:color="auto" w:fill="auto"/>
          </w:tcPr>
          <w:p w14:paraId="66F1223F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Summe in €</w:t>
            </w:r>
            <w:r w:rsidR="00072B18">
              <w:rPr>
                <w:rFonts w:ascii="Calibri" w:hAnsi="Calibri"/>
              </w:rPr>
              <w:t>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9A4536" w:rsidRPr="005707C8" w14:paraId="63652030" w14:textId="77777777" w:rsidTr="00D12518">
        <w:tc>
          <w:tcPr>
            <w:tcW w:w="3528" w:type="dxa"/>
            <w:tcBorders>
              <w:bottom w:val="dotted" w:sz="4" w:space="0" w:color="auto"/>
            </w:tcBorders>
          </w:tcPr>
          <w:p w14:paraId="7C5FDA90" w14:textId="77777777" w:rsidR="009A4536" w:rsidRPr="005707C8" w:rsidRDefault="009A4536" w:rsidP="00464419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3960" w:type="dxa"/>
          </w:tcPr>
          <w:p w14:paraId="0450B4D6" w14:textId="77777777" w:rsidR="009A4536" w:rsidRPr="005707C8" w:rsidRDefault="009A4536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1724" w:type="dxa"/>
          </w:tcPr>
          <w:p w14:paraId="27362639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9A4536" w:rsidRPr="005707C8" w14:paraId="5CDAC9AA" w14:textId="77777777" w:rsidTr="00D12518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14:paraId="3990B637" w14:textId="77777777" w:rsidR="009A4536" w:rsidRPr="005707C8" w:rsidRDefault="009A4536" w:rsidP="00464419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AB4194" w14:textId="0A529A5B" w:rsidR="009A4536" w:rsidRPr="005707C8" w:rsidRDefault="009A4536" w:rsidP="006D03A4">
            <w:pPr>
              <w:jc w:val="right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Gesamtsumme </w:t>
            </w:r>
            <w:r w:rsidR="00072B18">
              <w:rPr>
                <w:rFonts w:ascii="Calibri" w:hAnsi="Calibri"/>
              </w:rPr>
              <w:t xml:space="preserve">in € </w:t>
            </w:r>
            <w:r w:rsidRPr="005707C8">
              <w:rPr>
                <w:rFonts w:ascii="Calibri" w:hAnsi="Calibri"/>
              </w:rPr>
              <w:t xml:space="preserve">(inkl. </w:t>
            </w:r>
            <w:r w:rsidR="00D12518">
              <w:rPr>
                <w:rFonts w:ascii="Calibri" w:hAnsi="Calibri"/>
              </w:rPr>
              <w:t>Steuern</w:t>
            </w:r>
            <w:r w:rsidRPr="005707C8">
              <w:rPr>
                <w:rFonts w:ascii="Calibri" w:hAnsi="Calibri"/>
              </w:rPr>
              <w:t>):</w:t>
            </w:r>
          </w:p>
        </w:tc>
        <w:tc>
          <w:tcPr>
            <w:tcW w:w="1724" w:type="dxa"/>
          </w:tcPr>
          <w:p w14:paraId="67FFD6A8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0776868" w14:textId="77777777" w:rsidR="009A4536" w:rsidRPr="005707C8" w:rsidRDefault="009A4536" w:rsidP="00B718F8">
      <w:pPr>
        <w:rPr>
          <w:rFonts w:ascii="Calibri" w:hAnsi="Calibri"/>
        </w:rPr>
      </w:pPr>
    </w:p>
    <w:p w14:paraId="0FED3BF8" w14:textId="77777777" w:rsidR="009A4536" w:rsidRPr="005707C8" w:rsidRDefault="009A4536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2258EF" w14:textId="0EC32A7A" w:rsidR="005C77F9" w:rsidRPr="005707C8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161B">
        <w:tc>
          <w:tcPr>
            <w:tcW w:w="468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C77F9" w:rsidRPr="005707C8" w14:paraId="357BF7D8" w14:textId="77777777" w:rsidTr="00B2161B">
        <w:tc>
          <w:tcPr>
            <w:tcW w:w="468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7F888896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Ausgleichsabgaben nach § 11 Baugesetz eingesetzt?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54507729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>
              <w:rPr>
                <w:rFonts w:ascii="Calibri" w:hAnsi="Calibri"/>
              </w:rPr>
              <w:t xml:space="preserve"> oder Ähnliches verwendet?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899" w:rsidRPr="005707C8" w14:paraId="151ADADC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85651B3" w14:textId="77777777" w:rsidR="00660604" w:rsidRDefault="00745517" w:rsidP="007551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 xml:space="preserve">Ist eine dem Förderungszweck entsprechende Mindestnutzungsdauer des Spielplatzes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>von 2</w:t>
            </w:r>
            <w:r w:rsidR="0092756E">
              <w:rPr>
                <w:rFonts w:ascii="Calibri" w:hAnsi="Calibri"/>
              </w:rPr>
              <w:t>5</w:t>
            </w:r>
            <w:r w:rsidR="00C90899" w:rsidRPr="005707C8">
              <w:rPr>
                <w:rFonts w:ascii="Calibri" w:hAnsi="Calibri"/>
              </w:rPr>
              <w:t xml:space="preserve"> Jahren aller Voraussicht nach gesichert</w:t>
            </w:r>
            <w:r w:rsidR="008D3B64">
              <w:rPr>
                <w:rFonts w:ascii="Calibri" w:hAnsi="Calibri"/>
              </w:rPr>
              <w:t xml:space="preserve"> und </w:t>
            </w:r>
            <w:r w:rsidR="0075517A">
              <w:rPr>
                <w:rFonts w:ascii="Calibri" w:hAnsi="Calibri"/>
              </w:rPr>
              <w:t xml:space="preserve">wird </w:t>
            </w:r>
            <w:r w:rsidR="008D3B64">
              <w:rPr>
                <w:rFonts w:ascii="Calibri" w:hAnsi="Calibri"/>
              </w:rPr>
              <w:t xml:space="preserve">eine entsprechend lange </w:t>
            </w:r>
          </w:p>
          <w:p w14:paraId="02FF3EDA" w14:textId="5CEC8A35" w:rsidR="00C90899" w:rsidRPr="005707C8" w:rsidRDefault="00660604" w:rsidP="006606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D3B64">
              <w:rPr>
                <w:rFonts w:ascii="Calibri" w:hAnsi="Calibri"/>
              </w:rPr>
              <w:t>Sorgfalts- und Erhaltungspflicht zugesagt</w:t>
            </w:r>
            <w:r w:rsidR="00C90899" w:rsidRPr="005707C8">
              <w:rPr>
                <w:rFonts w:ascii="Calibri" w:hAnsi="Calibri"/>
              </w:rPr>
              <w:t>?</w:t>
            </w:r>
          </w:p>
        </w:tc>
      </w:tr>
      <w:tr w:rsidR="00C90899" w:rsidRPr="005707C8" w14:paraId="1F8380B2" w14:textId="77777777" w:rsidTr="00B2161B">
        <w:tc>
          <w:tcPr>
            <w:tcW w:w="509" w:type="dxa"/>
          </w:tcPr>
          <w:p w14:paraId="424ADD1A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4D10FB3F" w14:textId="02EF8720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C90899" w:rsidRPr="00943292">
              <w:rPr>
                <w:rFonts w:ascii="Calibri" w:hAnsi="Calibri"/>
                <w:b/>
              </w:rPr>
              <w:t xml:space="preserve">a </w:t>
            </w:r>
          </w:p>
        </w:tc>
      </w:tr>
      <w:tr w:rsidR="00C90899" w:rsidRPr="005707C8" w14:paraId="69DF0F17" w14:textId="77777777" w:rsidTr="00B2161B">
        <w:tc>
          <w:tcPr>
            <w:tcW w:w="509" w:type="dxa"/>
          </w:tcPr>
          <w:p w14:paraId="12ECFA38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847E9BF" w14:textId="67D34FB7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C90899" w:rsidRPr="00943292">
              <w:rPr>
                <w:rFonts w:ascii="Calibri" w:hAnsi="Calibri"/>
                <w:b/>
              </w:rPr>
              <w:t>ein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 w:rsidRPr="0075517A">
              <w:rPr>
                <w:rFonts w:ascii="Calibri" w:hAnsi="Calibri"/>
              </w:rPr>
              <w:t>&gt; Anmerkungen: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517A">
              <w:rPr>
                <w:rFonts w:ascii="Calibri" w:hAnsi="Calibri"/>
              </w:rPr>
              <w:instrText xml:space="preserve"> FORMTEXT </w:instrText>
            </w:r>
            <w:r w:rsidR="0075517A">
              <w:rPr>
                <w:rFonts w:ascii="Calibri" w:hAnsi="Calibri"/>
              </w:rPr>
            </w:r>
            <w:r w:rsidR="0075517A">
              <w:rPr>
                <w:rFonts w:ascii="Calibri" w:hAnsi="Calibri"/>
              </w:rPr>
              <w:fldChar w:fldCharType="separate"/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</w:rPr>
              <w:fldChar w:fldCharType="end"/>
            </w:r>
          </w:p>
        </w:tc>
      </w:tr>
    </w:tbl>
    <w:p w14:paraId="2D52C2DE" w14:textId="77777777" w:rsidR="00C90899" w:rsidRPr="005707C8" w:rsidRDefault="00C90899" w:rsidP="00C90FDA">
      <w:pPr>
        <w:rPr>
          <w:rFonts w:ascii="Calibri" w:hAnsi="Calibri"/>
        </w:rPr>
      </w:pPr>
    </w:p>
    <w:p w14:paraId="5B0A8C7F" w14:textId="6B091BEC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DF5C09" w:rsidRPr="005707C8" w14:paraId="38B0A846" w14:textId="77777777" w:rsidTr="00DF5C0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3D449E8" w14:textId="77777777" w:rsidR="00660604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ab/>
              <w:t>Sind für das gegenständliche Vorhaben während der letzten 10 Jahre Grund</w:t>
            </w:r>
            <w:r w:rsidR="00660604">
              <w:rPr>
                <w:rFonts w:ascii="Calibri" w:hAnsi="Calibri"/>
              </w:rPr>
              <w:t>-</w:t>
            </w:r>
          </w:p>
          <w:p w14:paraId="42ABD7D6" w14:textId="774B2442" w:rsidR="00DF5C09" w:rsidRDefault="00660604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DF5C09">
              <w:rPr>
                <w:rFonts w:ascii="Calibri" w:hAnsi="Calibri"/>
              </w:rPr>
              <w:t>beschaffungskosten angefallen?</w:t>
            </w:r>
          </w:p>
          <w:p w14:paraId="6DFDCE6D" w14:textId="77777777" w:rsidR="00DF5C09" w:rsidRDefault="00DF5C09" w:rsidP="00DF5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Pr="00DF5C09">
              <w:rPr>
                <w:rFonts w:ascii="Calibri" w:hAnsi="Calibri"/>
                <w:i/>
                <w:sz w:val="20"/>
                <w:szCs w:val="20"/>
              </w:rPr>
              <w:t>Hinweis:</w:t>
            </w:r>
            <w:r>
              <w:rPr>
                <w:rFonts w:ascii="Calibri" w:hAnsi="Calibri"/>
              </w:rPr>
              <w:t xml:space="preserve"> </w:t>
            </w:r>
            <w:r w:rsidRPr="00DF5C09">
              <w:rPr>
                <w:rFonts w:ascii="Calibri" w:hAnsi="Calibri"/>
                <w:sz w:val="20"/>
                <w:szCs w:val="20"/>
              </w:rPr>
              <w:t xml:space="preserve">Grundbeschaffungskosten werden nur über die Strukturförderung (siehe: </w:t>
            </w:r>
          </w:p>
          <w:p w14:paraId="7586351E" w14:textId="4AA8FFCC" w:rsidR="00DF5C09" w:rsidRPr="005707C8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hyperlink r:id="rId11" w:history="1">
              <w:r w:rsidRPr="00DF5C09">
                <w:rPr>
                  <w:rStyle w:val="Hyperlink"/>
                  <w:rFonts w:ascii="Calibri" w:hAnsi="Calibri"/>
                  <w:sz w:val="20"/>
                  <w:szCs w:val="20"/>
                </w:rPr>
                <w:t>https://vorarlberg.at/-/strukturfoerderung</w:t>
              </w:r>
            </w:hyperlink>
            <w:r w:rsidRPr="00DF5C09">
              <w:rPr>
                <w:rFonts w:ascii="Calibri" w:hAnsi="Calibri"/>
                <w:sz w:val="20"/>
                <w:szCs w:val="20"/>
              </w:rPr>
              <w:t>) gefördert.</w:t>
            </w:r>
          </w:p>
        </w:tc>
      </w:tr>
      <w:tr w:rsidR="00DF5C09" w:rsidRPr="005707C8" w14:paraId="6A9E1584" w14:textId="77777777" w:rsidTr="00DF5C09">
        <w:tc>
          <w:tcPr>
            <w:tcW w:w="509" w:type="dxa"/>
          </w:tcPr>
          <w:p w14:paraId="6C346051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05FE9EE" w14:textId="5479B86C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 xml:space="preserve">ja </w:t>
            </w:r>
            <w:r w:rsidRPr="00DF5C09">
              <w:rPr>
                <w:rFonts w:ascii="Calibri" w:hAnsi="Calibri"/>
              </w:rPr>
              <w:t>&gt; Höhe der Grundbeschaffungskosten inkl. aller Nebenkosten</w:t>
            </w:r>
            <w: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5C09" w:rsidRPr="005707C8" w14:paraId="3B4C7C93" w14:textId="77777777" w:rsidTr="00DF5C09">
        <w:tc>
          <w:tcPr>
            <w:tcW w:w="509" w:type="dxa"/>
          </w:tcPr>
          <w:p w14:paraId="4DAC62C9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0D54E6">
              <w:rPr>
                <w:rFonts w:ascii="Calibri" w:hAnsi="Calibri"/>
                <w:color w:val="0000FF"/>
              </w:rPr>
            </w:r>
            <w:r w:rsidR="000D54E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6956A032" w14:textId="792E0994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nein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57811E40" w14:textId="4364381D" w:rsidR="00DF5C09" w:rsidRDefault="00DF5C09" w:rsidP="00C90FDA">
      <w:pPr>
        <w:rPr>
          <w:rFonts w:ascii="Calibri" w:hAnsi="Calibri"/>
        </w:rPr>
      </w:pPr>
    </w:p>
    <w:p w14:paraId="74144FF4" w14:textId="77777777" w:rsidR="00DF5C09" w:rsidRDefault="00DF5C0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C90FDA" w:rsidRPr="005707C8" w14:paraId="6DFB6183" w14:textId="77777777" w:rsidTr="00D1251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CD9C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  <w:r w:rsidR="00B22C4B">
              <w:rPr>
                <w:rFonts w:ascii="Calibri" w:hAnsi="Calibri"/>
              </w:rPr>
              <w:t>:</w:t>
            </w:r>
          </w:p>
        </w:tc>
      </w:tr>
      <w:tr w:rsidR="00C90FDA" w:rsidRPr="005707C8" w14:paraId="439435B8" w14:textId="77777777" w:rsidTr="00B2161B">
        <w:tc>
          <w:tcPr>
            <w:tcW w:w="338" w:type="dxa"/>
          </w:tcPr>
          <w:p w14:paraId="70912EF6" w14:textId="70AC8B80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724" w:type="dxa"/>
          </w:tcPr>
          <w:p w14:paraId="0CC38363" w14:textId="79C6CCB7" w:rsidR="00C90FDA" w:rsidRPr="005707C8" w:rsidRDefault="009E32A1" w:rsidP="00814D58">
            <w:pPr>
              <w:rPr>
                <w:rFonts w:ascii="Calibri" w:hAnsi="Calibri"/>
              </w:rPr>
            </w:pPr>
            <w:r w:rsidRPr="009E32A1">
              <w:rPr>
                <w:rFonts w:ascii="Calibri" w:hAnsi="Calibri"/>
              </w:rPr>
              <w:t xml:space="preserve">Ausführungsplanung </w:t>
            </w:r>
            <w:r>
              <w:rPr>
                <w:rFonts w:ascii="Calibri" w:hAnsi="Calibri"/>
              </w:rPr>
              <w:t>des Spielplatzes</w:t>
            </w:r>
            <w:r w:rsidRPr="009E32A1">
              <w:rPr>
                <w:rFonts w:ascii="Calibri" w:hAnsi="Calibri"/>
              </w:rPr>
              <w:t xml:space="preserve">, aus der ablesbar ist, inwieweit die Qualitätskriterien </w:t>
            </w:r>
            <w:r w:rsidR="00A8427F">
              <w:rPr>
                <w:rFonts w:ascii="Calibri" w:hAnsi="Calibri"/>
              </w:rPr>
              <w:t xml:space="preserve">entsprechend Punkt </w:t>
            </w:r>
            <w:r w:rsidR="00814D58">
              <w:rPr>
                <w:rFonts w:ascii="Calibri" w:hAnsi="Calibri"/>
              </w:rPr>
              <w:t>10</w:t>
            </w:r>
            <w:r w:rsidR="00A8427F">
              <w:rPr>
                <w:rFonts w:ascii="Calibri" w:hAnsi="Calibri"/>
              </w:rPr>
              <w:t xml:space="preserve">. </w:t>
            </w:r>
            <w:r w:rsidRPr="009E32A1">
              <w:rPr>
                <w:rFonts w:ascii="Calibri" w:hAnsi="Calibri"/>
              </w:rPr>
              <w:t>voraussichtlich erfüllt werden</w:t>
            </w:r>
          </w:p>
        </w:tc>
      </w:tr>
      <w:tr w:rsidR="00C90FDA" w:rsidRPr="005707C8" w14:paraId="13361F65" w14:textId="77777777" w:rsidTr="00B2161B">
        <w:tc>
          <w:tcPr>
            <w:tcW w:w="338" w:type="dxa"/>
          </w:tcPr>
          <w:p w14:paraId="27DDBBFF" w14:textId="4D98D703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724" w:type="dxa"/>
          </w:tcPr>
          <w:p w14:paraId="0081EB8D" w14:textId="5E128246" w:rsidR="00C90FDA" w:rsidRPr="005707C8" w:rsidRDefault="00C90FDA" w:rsidP="00943292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</w:t>
            </w:r>
            <w:r w:rsidR="00943292">
              <w:rPr>
                <w:rFonts w:ascii="Calibri" w:hAnsi="Calibri"/>
              </w:rPr>
              <w:t>ngebote von externen Planungs- und Beteiligungsfachkräften</w:t>
            </w:r>
          </w:p>
        </w:tc>
      </w:tr>
      <w:tr w:rsidR="00C90FDA" w:rsidRPr="005707C8" w14:paraId="13196B4C" w14:textId="77777777" w:rsidTr="00B2161B">
        <w:tc>
          <w:tcPr>
            <w:tcW w:w="338" w:type="dxa"/>
          </w:tcPr>
          <w:p w14:paraId="1E5F2EC0" w14:textId="3E5678E9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724" w:type="dxa"/>
          </w:tcPr>
          <w:p w14:paraId="44913E8C" w14:textId="20A6BC08" w:rsidR="00C90FDA" w:rsidRPr="005707C8" w:rsidRDefault="00C90FDA" w:rsidP="00943292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ggf. Gemeindekooperationsvereinbarung bei </w:t>
            </w:r>
            <w:r w:rsidR="00745517">
              <w:rPr>
                <w:rFonts w:ascii="Calibri" w:hAnsi="Calibri"/>
              </w:rPr>
              <w:t xml:space="preserve">einer </w:t>
            </w:r>
            <w:r w:rsidR="00943292">
              <w:rPr>
                <w:rFonts w:ascii="Calibri" w:hAnsi="Calibri"/>
              </w:rPr>
              <w:t>gemeinsamen Finanzierung des Spielplatzes</w:t>
            </w:r>
            <w:r w:rsidRPr="005707C8">
              <w:rPr>
                <w:rFonts w:ascii="Calibri" w:hAnsi="Calibri"/>
              </w:rPr>
              <w:t xml:space="preserve"> durch mindestens zwei Gemeinden.</w:t>
            </w:r>
          </w:p>
        </w:tc>
      </w:tr>
    </w:tbl>
    <w:p w14:paraId="51360A17" w14:textId="77777777" w:rsidR="00C90FDA" w:rsidRDefault="00C90FDA" w:rsidP="00C90FDA">
      <w:pPr>
        <w:rPr>
          <w:rFonts w:ascii="Calibri" w:hAnsi="Calibri"/>
        </w:rPr>
      </w:pPr>
    </w:p>
    <w:p w14:paraId="212DF923" w14:textId="77777777" w:rsidR="00092149" w:rsidRPr="005707C8" w:rsidRDefault="0009214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608E8F27" w14:textId="649B1BFD" w:rsidR="001E2DF6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Pr="001E2DF6">
        <w:rPr>
          <w:rFonts w:ascii="Calibri" w:hAnsi="Calibri"/>
          <w:b/>
          <w:bCs/>
          <w:lang w:val="de-AT" w:eastAsia="de-AT"/>
        </w:rPr>
        <w:t xml:space="preserve">sucht das Land Vorarlberg um die Förderung des gegenständlichen Spielplatzes an und bestätigt die </w:t>
      </w:r>
      <w:r w:rsidR="006D03A4" w:rsidRPr="001E2DF6">
        <w:rPr>
          <w:rFonts w:ascii="Calibri" w:hAnsi="Calibri"/>
          <w:b/>
          <w:bCs/>
          <w:lang w:val="de-AT" w:eastAsia="de-AT"/>
        </w:rPr>
        <w:t xml:space="preserve">Vollständigkeit und </w:t>
      </w:r>
      <w:r w:rsidRPr="001E2DF6">
        <w:rPr>
          <w:rFonts w:ascii="Calibri" w:hAnsi="Calibri"/>
          <w:b/>
          <w:bCs/>
          <w:lang w:val="de-AT" w:eastAsia="de-AT"/>
        </w:rPr>
        <w:t xml:space="preserve">Richtigkeit der </w:t>
      </w:r>
      <w:r w:rsidR="001E2DF6">
        <w:rPr>
          <w:rFonts w:ascii="Calibri" w:hAnsi="Calibri"/>
          <w:b/>
          <w:bCs/>
          <w:lang w:val="de-AT" w:eastAsia="de-AT"/>
        </w:rPr>
        <w:t>A</w:t>
      </w:r>
      <w:r w:rsidRPr="001E2DF6">
        <w:rPr>
          <w:rFonts w:ascii="Calibri" w:hAnsi="Calibri"/>
          <w:b/>
          <w:bCs/>
          <w:lang w:val="de-AT" w:eastAsia="de-AT"/>
        </w:rPr>
        <w:t xml:space="preserve">ngaben. </w:t>
      </w:r>
    </w:p>
    <w:p w14:paraId="7721D321" w14:textId="77777777" w:rsidR="001E2DF6" w:rsidRDefault="001E2DF6" w:rsidP="0075517A">
      <w:pPr>
        <w:rPr>
          <w:rFonts w:ascii="Calibri" w:hAnsi="Calibri"/>
          <w:b/>
          <w:bCs/>
          <w:lang w:val="de-AT" w:eastAsia="de-AT"/>
        </w:rPr>
      </w:pPr>
    </w:p>
    <w:p w14:paraId="0F482F0E" w14:textId="43259038" w:rsidR="00E65B39" w:rsidRPr="001E2DF6" w:rsidRDefault="0075517A" w:rsidP="0075517A">
      <w:pPr>
        <w:rPr>
          <w:rFonts w:ascii="Calibri" w:hAnsi="Calibri"/>
          <w:b/>
          <w:bCs/>
          <w:lang w:val="de-AT" w:eastAsia="de-AT"/>
        </w:rPr>
      </w:pPr>
      <w:r>
        <w:rPr>
          <w:rFonts w:ascii="Calibri" w:hAnsi="Calibri"/>
          <w:b/>
          <w:bCs/>
          <w:lang w:val="de-AT" w:eastAsia="de-AT"/>
        </w:rPr>
        <w:t>D</w:t>
      </w:r>
      <w:r w:rsidR="001E2DF6">
        <w:rPr>
          <w:rFonts w:ascii="Calibri" w:hAnsi="Calibri"/>
          <w:b/>
          <w:bCs/>
          <w:lang w:val="de-AT" w:eastAsia="de-AT"/>
        </w:rPr>
        <w:t xml:space="preserve">ie Bestimmungen der Richtlinie der Landesregierung über die Förderung von Spielräumen </w:t>
      </w:r>
      <w:r>
        <w:rPr>
          <w:rFonts w:ascii="Calibri" w:hAnsi="Calibri"/>
          <w:b/>
          <w:bCs/>
          <w:lang w:val="de-AT" w:eastAsia="de-AT"/>
        </w:rPr>
        <w:t xml:space="preserve">werden </w:t>
      </w:r>
      <w:r w:rsidR="001E2DF6">
        <w:rPr>
          <w:rFonts w:ascii="Calibri" w:hAnsi="Calibri"/>
          <w:b/>
          <w:bCs/>
          <w:lang w:val="de-AT" w:eastAsia="de-AT"/>
        </w:rPr>
        <w:t xml:space="preserve">verbindlich anerkannt. </w:t>
      </w:r>
      <w:r w:rsidR="008B7478" w:rsidRPr="001E2DF6">
        <w:rPr>
          <w:rFonts w:asciiTheme="minorHAnsi" w:hAnsiTheme="minorHAnsi" w:cstheme="minorHAnsi"/>
          <w:b/>
        </w:rPr>
        <w:t xml:space="preserve">Soweit in </w:t>
      </w:r>
      <w:r w:rsidR="00D23E77">
        <w:rPr>
          <w:rFonts w:asciiTheme="minorHAnsi" w:hAnsiTheme="minorHAnsi" w:cstheme="minorHAnsi"/>
          <w:b/>
        </w:rPr>
        <w:t>der zuvor genannten</w:t>
      </w:r>
      <w:r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Richtlinie </w:t>
      </w:r>
      <w:r w:rsidR="008B7478" w:rsidRPr="001E2DF6">
        <w:rPr>
          <w:rFonts w:asciiTheme="minorHAnsi" w:hAnsiTheme="minorHAnsi" w:cstheme="minorHAnsi"/>
          <w:b/>
        </w:rPr>
        <w:t xml:space="preserve">nichts Anderes festgelegt ist, werden </w:t>
      </w:r>
      <w:r w:rsidR="009B5FA5" w:rsidRPr="001E2DF6">
        <w:rPr>
          <w:rFonts w:asciiTheme="minorHAnsi" w:hAnsiTheme="minorHAnsi" w:cstheme="minorHAnsi"/>
          <w:b/>
        </w:rPr>
        <w:t>zudem</w:t>
      </w:r>
      <w:r w:rsidR="008B7478" w:rsidRPr="001E2DF6">
        <w:rPr>
          <w:rFonts w:asciiTheme="minorHAnsi" w:hAnsiTheme="minorHAnsi" w:cstheme="minorHAnsi"/>
          <w:b/>
        </w:rPr>
        <w:t xml:space="preserve"> die Bestimmungen der Allgemeinen Förderungsrichtlinie der Vorarlberger Landesregierung (</w:t>
      </w:r>
      <w:r w:rsidR="007B0890" w:rsidRPr="001E2DF6">
        <w:rPr>
          <w:rFonts w:asciiTheme="minorHAnsi" w:hAnsiTheme="minorHAnsi" w:cstheme="minorHAnsi"/>
          <w:b/>
        </w:rPr>
        <w:t xml:space="preserve">AFRL) verbindlich anerkannt und der Datenverwendung und Datenveröffentlichung gemäß </w:t>
      </w:r>
      <w:r w:rsidR="009B5FA5" w:rsidRPr="001E2DF6">
        <w:rPr>
          <w:rFonts w:asciiTheme="minorHAnsi" w:hAnsiTheme="minorHAnsi" w:cstheme="minorHAnsi"/>
          <w:b/>
        </w:rPr>
        <w:t>§ 5 AFRL</w:t>
      </w:r>
      <w:r w:rsidR="007B0890" w:rsidRPr="001E2DF6"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wird </w:t>
      </w:r>
      <w:r w:rsidR="007B0890" w:rsidRPr="001E2DF6">
        <w:rPr>
          <w:rFonts w:asciiTheme="minorHAnsi" w:hAnsiTheme="minorHAnsi" w:cstheme="minorHAnsi"/>
          <w:b/>
        </w:rPr>
        <w:t>zugestimmt</w:t>
      </w:r>
      <w:r w:rsidR="009B5FA5" w:rsidRPr="001E2DF6">
        <w:rPr>
          <w:rFonts w:asciiTheme="minorHAnsi" w:hAnsiTheme="minorHAnsi" w:cstheme="minorHAnsi"/>
          <w:b/>
        </w:rPr>
        <w:t>.</w:t>
      </w:r>
    </w:p>
    <w:p w14:paraId="40CA2937" w14:textId="77777777" w:rsidR="00A8427F" w:rsidRDefault="00A8427F" w:rsidP="0075517A">
      <w:pPr>
        <w:autoSpaceDE w:val="0"/>
        <w:autoSpaceDN w:val="0"/>
        <w:adjustRightInd w:val="0"/>
        <w:rPr>
          <w:rFonts w:ascii="Calibri" w:hAnsi="Calibri"/>
          <w:b/>
          <w:bCs/>
          <w:lang w:val="de-AT" w:eastAsia="de-AT"/>
        </w:rPr>
      </w:pPr>
    </w:p>
    <w:p w14:paraId="0B19A1F0" w14:textId="7E43B11A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 xml:space="preserve">Link </w:t>
      </w:r>
      <w:r w:rsidR="00876E92">
        <w:rPr>
          <w:rFonts w:ascii="Calibri" w:hAnsi="Calibri"/>
          <w:bCs/>
          <w:lang w:val="de-AT" w:eastAsia="de-AT"/>
        </w:rPr>
        <w:t xml:space="preserve">zur </w:t>
      </w:r>
      <w:r>
        <w:rPr>
          <w:rFonts w:ascii="Calibri" w:hAnsi="Calibri"/>
          <w:bCs/>
          <w:lang w:val="de-AT" w:eastAsia="de-AT"/>
        </w:rPr>
        <w:t>Richtlinie der Landesregierung über die Förderung von Spielräumen:</w:t>
      </w:r>
    </w:p>
    <w:p w14:paraId="746868F9" w14:textId="3AFEACE8" w:rsidR="00E812E1" w:rsidRPr="00876E92" w:rsidRDefault="000D54E6" w:rsidP="00755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AT" w:eastAsia="de-AT"/>
        </w:rPr>
      </w:pPr>
      <w:hyperlink r:id="rId12" w:history="1">
        <w:r w:rsidR="00876E92" w:rsidRPr="00876E92">
          <w:rPr>
            <w:rStyle w:val="Hyperlink"/>
            <w:rFonts w:asciiTheme="minorHAnsi" w:hAnsiTheme="minorHAnsi" w:cstheme="minorHAnsi"/>
          </w:rPr>
          <w:t>www.vorarlberg.at/raumplanung-spielraumförderungsrichtlinie</w:t>
        </w:r>
      </w:hyperlink>
      <w:r w:rsidR="00876E92" w:rsidRPr="00876E92">
        <w:rPr>
          <w:rFonts w:asciiTheme="minorHAnsi" w:hAnsiTheme="minorHAnsi" w:cstheme="minorHAnsi"/>
        </w:rPr>
        <w:t xml:space="preserve"> </w:t>
      </w:r>
    </w:p>
    <w:p w14:paraId="06280DB2" w14:textId="77777777" w:rsidR="007B2FA2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21FE3B3D" w14:textId="521ABC11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  <w:r>
        <w:rPr>
          <w:rFonts w:ascii="Calibri" w:hAnsi="Calibri" w:cs="Times-Bold"/>
          <w:bCs/>
          <w:lang w:val="de-AT" w:eastAsia="de-AT"/>
        </w:rPr>
        <w:t>Link zu</w:t>
      </w:r>
      <w:r w:rsidR="00876E92">
        <w:rPr>
          <w:rFonts w:ascii="Calibri" w:hAnsi="Calibri" w:cs="Times-Bold"/>
          <w:bCs/>
          <w:lang w:val="de-AT" w:eastAsia="de-AT"/>
        </w:rPr>
        <w:t xml:space="preserve">r </w:t>
      </w:r>
      <w:r w:rsidRPr="007F4147">
        <w:rPr>
          <w:rFonts w:ascii="Calibri" w:hAnsi="Calibri" w:cs="Times-Bold"/>
          <w:bCs/>
          <w:lang w:val="de-AT" w:eastAsia="de-AT"/>
        </w:rPr>
        <w:t>Allgemeine</w:t>
      </w:r>
      <w:r>
        <w:rPr>
          <w:rFonts w:ascii="Calibri" w:hAnsi="Calibri" w:cs="Times-Bold"/>
          <w:bCs/>
          <w:lang w:val="de-AT" w:eastAsia="de-AT"/>
        </w:rPr>
        <w:t>n</w:t>
      </w:r>
      <w:r w:rsidRPr="007F4147">
        <w:rPr>
          <w:rFonts w:ascii="Calibri" w:hAnsi="Calibri" w:cs="Times-Bold"/>
          <w:bCs/>
          <w:lang w:val="de-AT" w:eastAsia="de-AT"/>
        </w:rPr>
        <w:t xml:space="preserve"> Förderungsrichtlinie der Vorarlberger Landesregierung</w:t>
      </w:r>
      <w:r>
        <w:rPr>
          <w:rFonts w:ascii="Calibri" w:hAnsi="Calibri" w:cs="Times-Bold"/>
          <w:bCs/>
          <w:lang w:val="de-AT" w:eastAsia="de-AT"/>
        </w:rPr>
        <w:t xml:space="preserve"> (AFRL): </w:t>
      </w:r>
      <w:hyperlink r:id="rId13" w:history="1">
        <w:r w:rsidRPr="007F4147">
          <w:rPr>
            <w:rStyle w:val="Hyperlink"/>
            <w:rFonts w:ascii="Calibri" w:hAnsi="Calibri" w:cs="Times-Bold"/>
            <w:bCs/>
            <w:lang w:val="de-AT" w:eastAsia="de-AT"/>
          </w:rPr>
          <w:t>https://vorarlberg.at/-/allgemeine-foerderungsrichtlinie-der-vorarlberger-landesregierung-afrl</w:t>
        </w:r>
      </w:hyperlink>
      <w:r w:rsidRPr="007F4147">
        <w:rPr>
          <w:rFonts w:ascii="Calibri" w:hAnsi="Calibri" w:cs="Times-Bold"/>
          <w:bCs/>
          <w:lang w:val="de-AT" w:eastAsia="de-AT"/>
        </w:rPr>
        <w:t xml:space="preserve"> 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814D58" w:rsidRDefault="00814D58">
      <w:r>
        <w:separator/>
      </w:r>
    </w:p>
  </w:endnote>
  <w:endnote w:type="continuationSeparator" w:id="0">
    <w:p w14:paraId="18BC50D6" w14:textId="77777777" w:rsidR="00814D58" w:rsidRDefault="008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6554D26A" w:rsidR="00814D58" w:rsidRPr="002C50BC" w:rsidRDefault="00814D58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0D54E6">
      <w:rPr>
        <w:rStyle w:val="Seitenzahl"/>
        <w:noProof/>
        <w:sz w:val="20"/>
        <w:szCs w:val="20"/>
      </w:rPr>
      <w:t>5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0D54E6">
      <w:rPr>
        <w:rStyle w:val="Seitenzahl"/>
        <w:noProof/>
        <w:sz w:val="20"/>
        <w:szCs w:val="20"/>
      </w:rPr>
      <w:t>5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814D58" w:rsidRDefault="00814D58">
      <w:r>
        <w:separator/>
      </w:r>
    </w:p>
  </w:footnote>
  <w:footnote w:type="continuationSeparator" w:id="0">
    <w:p w14:paraId="50AFC382" w14:textId="77777777" w:rsidR="00814D58" w:rsidRDefault="008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814D58" w:rsidRDefault="00814D58">
    <w:pPr>
      <w:pStyle w:val="Kopfzeile"/>
    </w:pPr>
  </w:p>
  <w:p w14:paraId="76DB168F" w14:textId="77777777" w:rsidR="00814D58" w:rsidRDefault="00814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814D58" w:rsidRDefault="00814D58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D54E6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F1DC4"/>
    <w:rsid w:val="0030768E"/>
    <w:rsid w:val="003156C0"/>
    <w:rsid w:val="00363BD2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B7E4D"/>
    <w:rsid w:val="004E279F"/>
    <w:rsid w:val="00504791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C29FB"/>
    <w:rsid w:val="00AE3886"/>
    <w:rsid w:val="00B13E0D"/>
    <w:rsid w:val="00B2161B"/>
    <w:rsid w:val="00B22C4B"/>
    <w:rsid w:val="00B247BA"/>
    <w:rsid w:val="00B26651"/>
    <w:rsid w:val="00B47DCF"/>
    <w:rsid w:val="00B718F8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yperlink" Target="https://vorarlberg.at/-/allgemeine-foerderungsrichtlinie-der-vorarlberger-landesregierung-afr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rarlberg.at/raumplanung-spielraumf&#246;rderungsrichtli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arlberg.at/-/strukturfoerder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rarlberg.at/raumplanung-spielraumf&#246;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5F60-D71C-44CA-B6AA-5EA8D99D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10756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5</cp:revision>
  <cp:lastPrinted>2023-10-31T10:27:00Z</cp:lastPrinted>
  <dcterms:created xsi:type="dcterms:W3CDTF">2023-12-14T09:51:00Z</dcterms:created>
  <dcterms:modified xsi:type="dcterms:W3CDTF">2023-12-19T14:48:00Z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