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1D42" w14:textId="47541E7E" w:rsidR="00C90FDA" w:rsidRPr="005707C8" w:rsidRDefault="00C90FDA" w:rsidP="009E42FE">
      <w:pPr>
        <w:spacing w:before="240" w:after="720"/>
        <w:jc w:val="center"/>
        <w:rPr>
          <w:rFonts w:ascii="Calibri" w:hAnsi="Calibri"/>
          <w:sz w:val="36"/>
          <w:szCs w:val="36"/>
        </w:rPr>
      </w:pPr>
      <w:r w:rsidRPr="005707C8">
        <w:rPr>
          <w:rFonts w:ascii="Calibri" w:hAnsi="Calibri"/>
          <w:sz w:val="36"/>
          <w:szCs w:val="36"/>
        </w:rPr>
        <w:t>Förderansuchen</w:t>
      </w:r>
      <w:r w:rsidR="0061605A">
        <w:rPr>
          <w:rFonts w:ascii="Calibri" w:hAnsi="Calibri"/>
          <w:sz w:val="36"/>
          <w:szCs w:val="36"/>
        </w:rPr>
        <w:t xml:space="preserve"> für eine</w:t>
      </w:r>
      <w:r w:rsidR="00CA0095">
        <w:rPr>
          <w:rFonts w:ascii="Calibri" w:hAnsi="Calibri"/>
          <w:sz w:val="36"/>
          <w:szCs w:val="36"/>
        </w:rPr>
        <w:t xml:space="preserve"> </w:t>
      </w:r>
      <w:r w:rsidR="007F4147">
        <w:rPr>
          <w:rFonts w:ascii="Calibri" w:hAnsi="Calibri"/>
          <w:sz w:val="36"/>
          <w:szCs w:val="36"/>
        </w:rPr>
        <w:t xml:space="preserve">öffentliche </w:t>
      </w:r>
      <w:r w:rsidR="00CA0095" w:rsidRPr="00CA0095">
        <w:rPr>
          <w:rFonts w:ascii="Calibri" w:hAnsi="Calibri"/>
          <w:b/>
          <w:sz w:val="36"/>
          <w:szCs w:val="36"/>
        </w:rPr>
        <w:t>Spiel- und Aktionsn</w:t>
      </w:r>
      <w:r w:rsidR="00CA0095">
        <w:rPr>
          <w:rFonts w:ascii="Calibri" w:hAnsi="Calibri"/>
          <w:b/>
          <w:sz w:val="36"/>
          <w:szCs w:val="36"/>
        </w:rPr>
        <w:t>ische</w:t>
      </w:r>
    </w:p>
    <w:p w14:paraId="3508504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An das</w:t>
      </w:r>
    </w:p>
    <w:p w14:paraId="1AFBC14E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Amt der Vorarlberger Landesregierung</w:t>
      </w:r>
    </w:p>
    <w:p w14:paraId="47339232" w14:textId="77777777" w:rsidR="00092149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Abteilung Raumplanung und Baurecht (VIIa)</w:t>
      </w:r>
      <w:r>
        <w:rPr>
          <w:rFonts w:ascii="Calibri" w:hAnsi="Calibri"/>
        </w:rPr>
        <w:t xml:space="preserve"> </w:t>
      </w:r>
    </w:p>
    <w:p w14:paraId="5E5E36D2" w14:textId="77777777" w:rsidR="00092149" w:rsidRPr="00486F32" w:rsidRDefault="00092149" w:rsidP="00092149">
      <w:pPr>
        <w:jc w:val="both"/>
        <w:rPr>
          <w:rFonts w:ascii="Calibri" w:hAnsi="Calibri"/>
        </w:rPr>
      </w:pPr>
      <w:r w:rsidRPr="00486F32">
        <w:rPr>
          <w:rFonts w:ascii="Calibri" w:hAnsi="Calibri"/>
        </w:rPr>
        <w:t>Landhaus</w:t>
      </w:r>
      <w:r>
        <w:rPr>
          <w:rFonts w:ascii="Calibri" w:hAnsi="Calibri"/>
        </w:rPr>
        <w:t xml:space="preserve"> - Römerstraße 15</w:t>
      </w:r>
    </w:p>
    <w:p w14:paraId="5F69EEB4" w14:textId="77777777" w:rsidR="00092149" w:rsidRPr="003F1F93" w:rsidRDefault="00092149" w:rsidP="00092149">
      <w:pPr>
        <w:jc w:val="both"/>
        <w:rPr>
          <w:rFonts w:ascii="Calibri" w:hAnsi="Calibri"/>
        </w:rPr>
      </w:pPr>
      <w:r w:rsidRPr="003F1F93">
        <w:rPr>
          <w:rFonts w:ascii="Calibri" w:hAnsi="Calibri"/>
        </w:rPr>
        <w:t>690</w:t>
      </w:r>
      <w:r w:rsidR="00433530">
        <w:rPr>
          <w:rFonts w:ascii="Calibri" w:hAnsi="Calibri"/>
        </w:rPr>
        <w:t>1</w:t>
      </w:r>
      <w:r w:rsidRPr="003F1F93">
        <w:rPr>
          <w:rFonts w:ascii="Calibri" w:hAnsi="Calibri"/>
        </w:rPr>
        <w:t xml:space="preserve"> Bregenz </w:t>
      </w:r>
    </w:p>
    <w:p w14:paraId="7DF7561D" w14:textId="77777777" w:rsidR="00092149" w:rsidRPr="009A73BB" w:rsidRDefault="00092149" w:rsidP="00092149">
      <w:pPr>
        <w:jc w:val="both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fldChar w:fldCharType="begin"/>
      </w:r>
      <w:r>
        <w:rPr>
          <w:rFonts w:ascii="Calibri" w:hAnsi="Calibri"/>
          <w:color w:val="000000"/>
        </w:rPr>
        <w:instrText xml:space="preserve"> HYPERLINK "mailto:raumplanung@vorarlberg.at" </w:instrText>
      </w:r>
      <w:r>
        <w:rPr>
          <w:rFonts w:ascii="Calibri" w:hAnsi="Calibri"/>
          <w:color w:val="000000"/>
        </w:rPr>
        <w:fldChar w:fldCharType="separate"/>
      </w:r>
      <w:r w:rsidRPr="009A73BB">
        <w:rPr>
          <w:rStyle w:val="Hyperlink"/>
          <w:rFonts w:ascii="Calibri" w:hAnsi="Calibri"/>
        </w:rPr>
        <w:t>raumplanung@vorarlberg.at</w:t>
      </w:r>
    </w:p>
    <w:p w14:paraId="14AF97DD" w14:textId="77777777" w:rsidR="00092149" w:rsidRDefault="00092149" w:rsidP="0009214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fldChar w:fldCharType="end"/>
      </w:r>
    </w:p>
    <w:p w14:paraId="2F61C08B" w14:textId="77777777" w:rsidR="00D200FC" w:rsidRDefault="00D200FC" w:rsidP="00092149">
      <w:pPr>
        <w:jc w:val="both"/>
        <w:rPr>
          <w:rFonts w:ascii="Calibri" w:hAnsi="Calibri"/>
          <w:color w:val="000000"/>
        </w:rPr>
      </w:pPr>
    </w:p>
    <w:p w14:paraId="5424645E" w14:textId="733D36AF" w:rsidR="00EF443C" w:rsidRDefault="0030768E" w:rsidP="00EF443C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Bearbeitungshinweise</w:t>
      </w:r>
      <w:r w:rsidR="00EF443C">
        <w:rPr>
          <w:rFonts w:ascii="Calibri" w:hAnsi="Calibri"/>
          <w:color w:val="000000"/>
          <w:sz w:val="20"/>
          <w:szCs w:val="20"/>
        </w:rPr>
        <w:t>:</w:t>
      </w:r>
    </w:p>
    <w:p w14:paraId="4661858E" w14:textId="40F49732" w:rsidR="0030768E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Dieses Formular bezieht sich auf die Richtlinie der Vorarlberger Landesregierung </w:t>
      </w:r>
      <w:r w:rsidR="007F4147">
        <w:rPr>
          <w:rFonts w:ascii="Calibri" w:hAnsi="Calibri"/>
          <w:color w:val="000000"/>
          <w:sz w:val="20"/>
          <w:szCs w:val="20"/>
        </w:rPr>
        <w:t>über</w:t>
      </w:r>
      <w:r>
        <w:rPr>
          <w:rFonts w:ascii="Calibri" w:hAnsi="Calibri"/>
          <w:color w:val="000000"/>
          <w:sz w:val="20"/>
          <w:szCs w:val="20"/>
        </w:rPr>
        <w:t xml:space="preserve"> die Förderung von Spielräumen, welche ab dem 01.01.20</w:t>
      </w:r>
      <w:r w:rsidR="00BF1D1F">
        <w:rPr>
          <w:rFonts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4 in Kraft gesetzt ist</w:t>
      </w:r>
      <w:r w:rsidR="0030768E">
        <w:rPr>
          <w:rFonts w:ascii="Calibri" w:hAnsi="Calibri"/>
          <w:color w:val="000000"/>
          <w:sz w:val="20"/>
          <w:szCs w:val="20"/>
        </w:rPr>
        <w:t xml:space="preserve">. Informationen zur Spielraumförderung finden sich unter: </w:t>
      </w:r>
      <w:hyperlink r:id="rId8" w:history="1">
        <w:r w:rsidR="0007706C" w:rsidRPr="00065477">
          <w:rPr>
            <w:rStyle w:val="Hyperlink"/>
            <w:rFonts w:ascii="Calibri" w:hAnsi="Calibri"/>
            <w:sz w:val="20"/>
            <w:szCs w:val="20"/>
          </w:rPr>
          <w:t>www.vorarlberg.at/raumplanung-spielraumförderung</w:t>
        </w:r>
      </w:hyperlink>
      <w:r w:rsidR="0030768E">
        <w:rPr>
          <w:rFonts w:ascii="Calibri" w:hAnsi="Calibri"/>
          <w:color w:val="000000"/>
          <w:sz w:val="20"/>
          <w:szCs w:val="20"/>
        </w:rPr>
        <w:t xml:space="preserve"> </w:t>
      </w:r>
    </w:p>
    <w:p w14:paraId="132B5C1E" w14:textId="065CCD56" w:rsidR="00EF443C" w:rsidRDefault="0030768E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Das unterfertigte Förderansuchen kann samt den erforderlichen Anlagen </w:t>
      </w:r>
      <w:r w:rsidR="007F4147">
        <w:rPr>
          <w:rFonts w:ascii="Calibri" w:hAnsi="Calibri"/>
          <w:color w:val="000000"/>
          <w:sz w:val="20"/>
          <w:szCs w:val="20"/>
        </w:rPr>
        <w:t>auf dem Postweg oder eingescannt per Mail eingereicht werden</w:t>
      </w:r>
      <w:r w:rsidR="00EF443C">
        <w:rPr>
          <w:rFonts w:ascii="Calibri" w:hAnsi="Calibri"/>
          <w:color w:val="000000"/>
          <w:sz w:val="20"/>
          <w:szCs w:val="20"/>
        </w:rPr>
        <w:t>.</w:t>
      </w:r>
    </w:p>
    <w:p w14:paraId="3352E850" w14:textId="280C84C6" w:rsidR="00EF443C" w:rsidRDefault="00EF443C" w:rsidP="007F4147">
      <w:pPr>
        <w:pStyle w:val="Listenabsatz"/>
        <w:numPr>
          <w:ilvl w:val="0"/>
          <w:numId w:val="24"/>
        </w:numPr>
        <w:spacing w:before="60"/>
        <w:ind w:left="227" w:hanging="227"/>
        <w:contextualSpacing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Bei Fragen zur Antragsstellung steht Ihnen Heiko Moosbrugger </w:t>
      </w:r>
      <w:r w:rsidR="004E279F">
        <w:rPr>
          <w:rFonts w:ascii="Calibri" w:hAnsi="Calibri"/>
          <w:color w:val="000000"/>
          <w:sz w:val="20"/>
          <w:szCs w:val="20"/>
        </w:rPr>
        <w:t xml:space="preserve">gerne </w:t>
      </w:r>
      <w:r>
        <w:rPr>
          <w:rFonts w:ascii="Calibri" w:hAnsi="Calibri"/>
          <w:color w:val="000000"/>
          <w:sz w:val="20"/>
          <w:szCs w:val="20"/>
        </w:rPr>
        <w:t xml:space="preserve">zur Verfügung - Kontakt: </w:t>
      </w:r>
      <w:hyperlink r:id="rId9" w:history="1">
        <w:r w:rsidR="00876E92" w:rsidRPr="00065477">
          <w:rPr>
            <w:rStyle w:val="Hyperlink"/>
            <w:rFonts w:ascii="Calibri" w:hAnsi="Calibri"/>
            <w:sz w:val="20"/>
            <w:szCs w:val="20"/>
          </w:rPr>
          <w:t>heiko.moosbrugger@vorarlberg.at</w:t>
        </w:r>
      </w:hyperlink>
      <w:r>
        <w:rPr>
          <w:rFonts w:ascii="Calibri" w:hAnsi="Calibri"/>
          <w:sz w:val="20"/>
          <w:szCs w:val="20"/>
        </w:rPr>
        <w:t xml:space="preserve">; </w:t>
      </w:r>
      <w:r>
        <w:rPr>
          <w:rFonts w:ascii="Calibri" w:hAnsi="Calibri"/>
          <w:color w:val="000000"/>
          <w:sz w:val="20"/>
          <w:szCs w:val="20"/>
        </w:rPr>
        <w:t>05574/511-27124.</w:t>
      </w:r>
    </w:p>
    <w:p w14:paraId="67A7163F" w14:textId="45436BFE" w:rsidR="00EF443C" w:rsidRDefault="00EF443C" w:rsidP="00C90FDA">
      <w:pPr>
        <w:rPr>
          <w:rFonts w:ascii="Calibri" w:hAnsi="Calibri"/>
        </w:rPr>
      </w:pPr>
    </w:p>
    <w:p w14:paraId="4692CDC2" w14:textId="77777777" w:rsidR="007F4147" w:rsidRPr="005707C8" w:rsidRDefault="007F4147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6DEFFC96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27903A6" w14:textId="77777777" w:rsidR="007F4147" w:rsidRDefault="00363BD2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ab/>
            </w:r>
            <w:r w:rsidR="007F4147">
              <w:rPr>
                <w:rFonts w:ascii="Calibri" w:hAnsi="Calibri"/>
              </w:rPr>
              <w:t xml:space="preserve">Name der Gemeinde, des Gemeindeverbandes oder der juristischen Person mit </w:t>
            </w:r>
          </w:p>
          <w:p w14:paraId="100D6BDF" w14:textId="1507544B" w:rsidR="00C90FDA" w:rsidRPr="005707C8" w:rsidRDefault="007F4147" w:rsidP="007F41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Gemeindebeteiligung</w:t>
            </w:r>
          </w:p>
        </w:tc>
      </w:tr>
      <w:tr w:rsidR="00804939" w:rsidRPr="005707C8" w14:paraId="3B5DE67B" w14:textId="77777777" w:rsidTr="00B2161B">
        <w:tc>
          <w:tcPr>
            <w:tcW w:w="9212" w:type="dxa"/>
          </w:tcPr>
          <w:p w14:paraId="2AB9F7A3" w14:textId="77777777" w:rsidR="00804939" w:rsidRPr="005707C8" w:rsidRDefault="00804939" w:rsidP="008D404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bookmarkStart w:id="2" w:name="_GoBack"/>
            <w:bookmarkEnd w:id="2"/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="008D4049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bookmarkEnd w:id="1"/>
            <w:r w:rsidRPr="005707C8">
              <w:rPr>
                <w:rFonts w:ascii="Calibri" w:hAnsi="Calibri"/>
                <w:color w:val="0000FF"/>
              </w:rPr>
              <w:fldChar w:fldCharType="end"/>
            </w:r>
            <w:bookmarkEnd w:id="0"/>
          </w:p>
        </w:tc>
      </w:tr>
    </w:tbl>
    <w:p w14:paraId="1C5FD45A" w14:textId="77777777" w:rsidR="00C90FDA" w:rsidRPr="005707C8" w:rsidRDefault="00C90FDA" w:rsidP="00C90FDA">
      <w:pPr>
        <w:rPr>
          <w:rFonts w:ascii="Calibri" w:hAnsi="Calibri"/>
        </w:rPr>
      </w:pPr>
    </w:p>
    <w:p w14:paraId="2362481B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7C720655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0C74EB42" w14:textId="0D971CCD" w:rsidR="00C90FDA" w:rsidRPr="005707C8" w:rsidRDefault="00363BD2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>Bezeichnung</w:t>
            </w:r>
            <w:r w:rsidR="00387C59">
              <w:rPr>
                <w:rFonts w:ascii="Calibri" w:hAnsi="Calibri"/>
              </w:rPr>
              <w:t>/Arbeitstitel</w:t>
            </w:r>
            <w:r w:rsidR="00E83431">
              <w:rPr>
                <w:rFonts w:ascii="Calibri" w:hAnsi="Calibri"/>
              </w:rPr>
              <w:t xml:space="preserve"> </w:t>
            </w:r>
            <w:r w:rsidR="00CA0095">
              <w:rPr>
                <w:rFonts w:ascii="Calibri" w:hAnsi="Calibri"/>
              </w:rPr>
              <w:t>der Spiel- und Aktionsnische</w:t>
            </w:r>
          </w:p>
        </w:tc>
      </w:tr>
      <w:tr w:rsidR="00804939" w:rsidRPr="005707C8" w14:paraId="251E62ED" w14:textId="77777777" w:rsidTr="00B2161B">
        <w:tc>
          <w:tcPr>
            <w:tcW w:w="9212" w:type="dxa"/>
          </w:tcPr>
          <w:p w14:paraId="3D69F665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9C5D699" w14:textId="77777777" w:rsidR="00C90FDA" w:rsidRPr="005707C8" w:rsidRDefault="00C90FDA" w:rsidP="00C90FDA">
      <w:pPr>
        <w:rPr>
          <w:rFonts w:ascii="Calibri" w:hAnsi="Calibri"/>
        </w:rPr>
      </w:pPr>
    </w:p>
    <w:p w14:paraId="55C65D69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5FE7290E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CBDDC8E" w14:textId="77777777" w:rsidR="00CA0095" w:rsidRDefault="00363BD2" w:rsidP="00BC21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ab/>
              <w:t>I</w:t>
            </w:r>
            <w:r w:rsidR="00C90FDA" w:rsidRPr="005707C8">
              <w:rPr>
                <w:rFonts w:ascii="Calibri" w:hAnsi="Calibri"/>
              </w:rPr>
              <w:t>st d</w:t>
            </w:r>
            <w:r w:rsidR="00CA0095">
              <w:rPr>
                <w:rFonts w:ascii="Calibri" w:hAnsi="Calibri"/>
              </w:rPr>
              <w:t>ie Spiel- und Aktionsnische i</w:t>
            </w:r>
            <w:r w:rsidR="00C90FDA" w:rsidRPr="005707C8">
              <w:rPr>
                <w:rFonts w:ascii="Calibri" w:hAnsi="Calibri"/>
              </w:rPr>
              <w:t xml:space="preserve">n einem </w:t>
            </w:r>
            <w:r w:rsidR="00804939" w:rsidRPr="005707C8">
              <w:rPr>
                <w:rFonts w:ascii="Calibri" w:hAnsi="Calibri"/>
              </w:rPr>
              <w:t xml:space="preserve">Spielraumkonzept </w:t>
            </w:r>
            <w:r w:rsidR="0061605A">
              <w:rPr>
                <w:rFonts w:ascii="Calibri" w:hAnsi="Calibri"/>
              </w:rPr>
              <w:t xml:space="preserve">der Gemeinde </w:t>
            </w:r>
          </w:p>
          <w:p w14:paraId="35FA56F8" w14:textId="7B662AB8" w:rsidR="00C90FDA" w:rsidRPr="005707C8" w:rsidRDefault="00CA0095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804939" w:rsidRPr="005707C8">
              <w:rPr>
                <w:rFonts w:ascii="Calibri" w:hAnsi="Calibri"/>
              </w:rPr>
              <w:t xml:space="preserve">entsprechend § 3 SpielraumG </w:t>
            </w:r>
            <w:r w:rsidR="0030768E">
              <w:rPr>
                <w:rFonts w:ascii="Calibri" w:hAnsi="Calibri"/>
              </w:rPr>
              <w:t>oder in einer gesondert von</w:t>
            </w:r>
            <w:r w:rsidR="00BC2185">
              <w:rPr>
                <w:rFonts w:ascii="Calibri" w:hAnsi="Calibri"/>
              </w:rPr>
              <w:t xml:space="preserve"> der Gemeindevertretung </w:t>
            </w:r>
            <w:r>
              <w:rPr>
                <w:rFonts w:ascii="Calibri" w:hAnsi="Calibri"/>
              </w:rPr>
              <w:tab/>
            </w:r>
            <w:r w:rsidR="00BC2185">
              <w:rPr>
                <w:rFonts w:ascii="Calibri" w:hAnsi="Calibri"/>
              </w:rPr>
              <w:t>beschlos</w:t>
            </w:r>
            <w:r w:rsidR="0030768E">
              <w:rPr>
                <w:rFonts w:ascii="Calibri" w:hAnsi="Calibri"/>
              </w:rPr>
              <w:t xml:space="preserve">senen Neufassung der Maßnahmenplanung des Spielraumkonzeptes </w:t>
            </w:r>
            <w:r w:rsidR="00804939" w:rsidRPr="005707C8">
              <w:rPr>
                <w:rFonts w:ascii="Calibri" w:hAnsi="Calibri"/>
              </w:rPr>
              <w:t xml:space="preserve">als </w:t>
            </w:r>
            <w:r w:rsidR="005268D8">
              <w:rPr>
                <w:rFonts w:ascii="Calibri" w:hAnsi="Calibri"/>
              </w:rPr>
              <w:t xml:space="preserve">eine </w:t>
            </w:r>
            <w:r>
              <w:rPr>
                <w:rFonts w:ascii="Calibri" w:hAnsi="Calibri"/>
              </w:rPr>
              <w:tab/>
            </w:r>
            <w:r w:rsidR="00804939" w:rsidRPr="005707C8">
              <w:rPr>
                <w:rFonts w:ascii="Calibri" w:hAnsi="Calibri"/>
              </w:rPr>
              <w:t>erforderlich</w:t>
            </w:r>
            <w:r w:rsidR="005268D8">
              <w:rPr>
                <w:rFonts w:ascii="Calibri" w:hAnsi="Calibri"/>
              </w:rPr>
              <w:t xml:space="preserve">e </w:t>
            </w:r>
            <w:r w:rsidR="002020ED">
              <w:rPr>
                <w:rFonts w:ascii="Calibri" w:hAnsi="Calibri"/>
              </w:rPr>
              <w:tab/>
            </w:r>
            <w:r w:rsidR="005268D8">
              <w:rPr>
                <w:rFonts w:ascii="Calibri" w:hAnsi="Calibri"/>
              </w:rPr>
              <w:t>Umsetzungsmaßnahme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90FDA" w:rsidRPr="005707C8">
              <w:rPr>
                <w:rFonts w:ascii="Calibri" w:hAnsi="Calibri"/>
              </w:rPr>
              <w:t xml:space="preserve">ausgewiesen? </w:t>
            </w:r>
          </w:p>
        </w:tc>
      </w:tr>
      <w:tr w:rsidR="00804939" w:rsidRPr="005707C8" w14:paraId="263939F4" w14:textId="77777777" w:rsidTr="00B2161B">
        <w:tc>
          <w:tcPr>
            <w:tcW w:w="509" w:type="dxa"/>
          </w:tcPr>
          <w:p w14:paraId="421EEA6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71470D4" w14:textId="209513A6" w:rsidR="00804939" w:rsidRPr="005707C8" w:rsidRDefault="00943292" w:rsidP="00363BD2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E043C7">
              <w:rPr>
                <w:rFonts w:ascii="Calibri" w:hAnsi="Calibri"/>
              </w:rPr>
              <w:t xml:space="preserve">&gt; Jahr der Beschlussfassung des Spielraumkonzeptes bzw. der Neufassung der Maßnahmenplanung des Spielraumkonzeptes: </w:t>
            </w:r>
            <w:r w:rsidR="00E043C7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43C7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E043C7" w:rsidRPr="00CD6E46">
              <w:rPr>
                <w:rFonts w:ascii="Calibri" w:hAnsi="Calibri"/>
                <w:color w:val="0000FF"/>
              </w:rPr>
            </w:r>
            <w:r w:rsidR="00E043C7" w:rsidRPr="00CD6E46">
              <w:rPr>
                <w:rFonts w:ascii="Calibri" w:hAnsi="Calibri"/>
                <w:color w:val="0000FF"/>
              </w:rPr>
              <w:fldChar w:fldCharType="separate"/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E043C7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53C7576" w14:textId="77777777" w:rsidTr="00B2161B">
        <w:tc>
          <w:tcPr>
            <w:tcW w:w="509" w:type="dxa"/>
          </w:tcPr>
          <w:p w14:paraId="7C70FD4F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15B2BE55" w14:textId="65000C1C" w:rsidR="0080493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 xml:space="preserve">&gt; ggf. Anmerkungen: </w:t>
            </w:r>
            <w:r w:rsidR="00CD6E46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D6E46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CD6E46" w:rsidRPr="00CD6E46">
              <w:rPr>
                <w:rFonts w:ascii="Calibri" w:hAnsi="Calibri"/>
                <w:color w:val="0000FF"/>
              </w:rPr>
            </w:r>
            <w:r w:rsidR="00CD6E46" w:rsidRPr="00CD6E46">
              <w:rPr>
                <w:rFonts w:ascii="Calibri" w:hAnsi="Calibri"/>
                <w:color w:val="0000FF"/>
              </w:rPr>
              <w:fldChar w:fldCharType="separate"/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CD6E46" w:rsidRPr="00CD6E46">
              <w:rPr>
                <w:rFonts w:ascii="Calibri" w:hAnsi="Calibri"/>
                <w:color w:val="0000FF"/>
              </w:rPr>
              <w:fldChar w:fldCharType="end"/>
            </w:r>
            <w:bookmarkEnd w:id="3"/>
          </w:p>
        </w:tc>
      </w:tr>
    </w:tbl>
    <w:p w14:paraId="10E3A991" w14:textId="77777777" w:rsidR="005E5599" w:rsidRPr="005707C8" w:rsidRDefault="005E5599" w:rsidP="005E5599">
      <w:pPr>
        <w:rPr>
          <w:rFonts w:ascii="Calibri" w:hAnsi="Calibri"/>
        </w:rPr>
      </w:pPr>
    </w:p>
    <w:p w14:paraId="08ECE058" w14:textId="77777777" w:rsidR="005E5599" w:rsidRPr="005707C8" w:rsidRDefault="005E5599" w:rsidP="005E5599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E5599" w:rsidRPr="005707C8" w14:paraId="4D2BEE4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DC81507" w14:textId="6B5D33F2" w:rsidR="00BE7165" w:rsidRDefault="005E5599" w:rsidP="00BE71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ab/>
            </w:r>
            <w:r w:rsidR="00D23E77">
              <w:rPr>
                <w:rFonts w:ascii="Calibri" w:hAnsi="Calibri"/>
              </w:rPr>
              <w:t xml:space="preserve">Gibt es beabsichtigte, laufende oder erledigte Förderansuchen zum gleichen Vorhaben </w:t>
            </w:r>
            <w:r w:rsidR="00D23E77">
              <w:rPr>
                <w:rFonts w:ascii="Calibri" w:hAnsi="Calibri"/>
              </w:rPr>
              <w:tab/>
              <w:t xml:space="preserve">bei </w:t>
            </w:r>
            <w:r w:rsidR="008732D0" w:rsidRPr="008732D0">
              <w:rPr>
                <w:rFonts w:ascii="Calibri" w:hAnsi="Calibri"/>
              </w:rPr>
              <w:t>anderen Rechtsträgern</w:t>
            </w:r>
            <w:r w:rsidR="00D23E77">
              <w:rPr>
                <w:rFonts w:ascii="Calibri" w:hAnsi="Calibri"/>
              </w:rPr>
              <w:t xml:space="preserve"> </w:t>
            </w:r>
            <w:r w:rsidR="008732D0" w:rsidRPr="008732D0">
              <w:rPr>
                <w:rFonts w:ascii="Calibri" w:hAnsi="Calibri"/>
              </w:rPr>
              <w:t>oder Dienststellen</w:t>
            </w:r>
            <w:r w:rsidR="0065400B">
              <w:rPr>
                <w:rFonts w:ascii="Calibri" w:hAnsi="Calibri"/>
              </w:rPr>
              <w:t>?</w:t>
            </w:r>
          </w:p>
          <w:p w14:paraId="1DE612F2" w14:textId="62495FFB" w:rsidR="00BC218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Für anspruchsberechtig</w:t>
            </w:r>
            <w:r w:rsidR="00BC5BF3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 Gemeinden wird die zusätzliche Strukturförderung im Rahmen der</w:t>
            </w:r>
          </w:p>
          <w:p w14:paraId="02673A15" w14:textId="5A593203" w:rsidR="005E5599" w:rsidRPr="00BE7165" w:rsidRDefault="00943292" w:rsidP="00BE71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Spielraumförderung mitabgewickelt, ohne dass </w:t>
            </w:r>
            <w:r w:rsidR="00BE7165">
              <w:rPr>
                <w:rFonts w:ascii="Calibri" w:hAnsi="Calibri"/>
                <w:i/>
                <w:sz w:val="20"/>
                <w:szCs w:val="20"/>
              </w:rPr>
              <w:t xml:space="preserve">eigens </w:t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 xml:space="preserve">um die Strukturförderung angesucht werden </w:t>
            </w:r>
            <w:r>
              <w:rPr>
                <w:rFonts w:ascii="Calibri" w:hAnsi="Calibri"/>
              </w:rPr>
              <w:tab/>
            </w:r>
            <w:r w:rsidR="00BE7165" w:rsidRPr="00BE7165">
              <w:rPr>
                <w:rFonts w:ascii="Calibri" w:hAnsi="Calibri"/>
                <w:i/>
                <w:sz w:val="20"/>
                <w:szCs w:val="20"/>
              </w:rPr>
              <w:t>muss.</w:t>
            </w:r>
            <w:r w:rsidR="005E5599" w:rsidRPr="00BE716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5E5599" w:rsidRPr="005707C8" w14:paraId="40EE8BF1" w14:textId="77777777" w:rsidTr="00B2161B">
        <w:tc>
          <w:tcPr>
            <w:tcW w:w="468" w:type="dxa"/>
          </w:tcPr>
          <w:p w14:paraId="295FF70E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1958A7B" w14:textId="34DD93C6" w:rsidR="005E5599" w:rsidRPr="00943292" w:rsidRDefault="00943292" w:rsidP="00BE7165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E5599" w:rsidRPr="00943292">
              <w:rPr>
                <w:rFonts w:ascii="Calibri" w:hAnsi="Calibri"/>
                <w:b/>
              </w:rPr>
              <w:t xml:space="preserve">a </w:t>
            </w:r>
            <w:r w:rsidR="008732D0" w:rsidRPr="008732D0">
              <w:rPr>
                <w:rFonts w:ascii="Calibri" w:hAnsi="Calibri"/>
              </w:rPr>
              <w:t>&gt; Angabe der entsprechenden Rechtsträger oder Dienststellen:</w:t>
            </w:r>
            <w:r w:rsidR="008732D0">
              <w:rPr>
                <w:rFonts w:ascii="Calibri" w:hAnsi="Calibri"/>
                <w:b/>
              </w:rPr>
              <w:t xml:space="preserve"> </w:t>
            </w:r>
            <w:r w:rsidR="008732D0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732D0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8732D0" w:rsidRPr="00CD6E46">
              <w:rPr>
                <w:rFonts w:ascii="Calibri" w:hAnsi="Calibri"/>
                <w:color w:val="0000FF"/>
              </w:rPr>
            </w:r>
            <w:r w:rsidR="008732D0" w:rsidRPr="00CD6E46">
              <w:rPr>
                <w:rFonts w:ascii="Calibri" w:hAnsi="Calibri"/>
                <w:color w:val="0000FF"/>
              </w:rPr>
              <w:fldChar w:fldCharType="separate"/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8732D0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5E5599" w:rsidRPr="005707C8" w14:paraId="3173BAA7" w14:textId="77777777" w:rsidTr="00B2161B">
        <w:tc>
          <w:tcPr>
            <w:tcW w:w="468" w:type="dxa"/>
          </w:tcPr>
          <w:p w14:paraId="1A7B6EAD" w14:textId="77777777" w:rsidR="005E5599" w:rsidRPr="005707C8" w:rsidRDefault="005E5599" w:rsidP="00B2161B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C519953" w14:textId="2E119107" w:rsidR="005E5599" w:rsidRPr="005707C8" w:rsidRDefault="00943292" w:rsidP="00D23E7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E5599" w:rsidRPr="00943292">
              <w:rPr>
                <w:rFonts w:ascii="Calibri" w:hAnsi="Calibri"/>
                <w:b/>
              </w:rPr>
              <w:t>ein</w:t>
            </w:r>
            <w:r w:rsidR="00BE7165">
              <w:rPr>
                <w:rFonts w:ascii="Calibri" w:hAnsi="Calibri"/>
              </w:rPr>
              <w:t xml:space="preserve"> </w:t>
            </w:r>
          </w:p>
        </w:tc>
      </w:tr>
    </w:tbl>
    <w:p w14:paraId="3FCC66AB" w14:textId="77777777" w:rsidR="005E5599" w:rsidRPr="005707C8" w:rsidRDefault="005E5599" w:rsidP="005E5599">
      <w:pPr>
        <w:rPr>
          <w:rFonts w:ascii="Calibri" w:hAnsi="Calibri"/>
        </w:rPr>
      </w:pPr>
    </w:p>
    <w:p w14:paraId="7F46B2A2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FDA" w:rsidRPr="005707C8" w14:paraId="6BA85382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8573382" w14:textId="77777777" w:rsidR="00CA0095" w:rsidRDefault="00E043C7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C90FDA" w:rsidRPr="005707C8">
              <w:rPr>
                <w:rFonts w:ascii="Calibri" w:hAnsi="Calibri"/>
              </w:rPr>
              <w:t xml:space="preserve">Wird </w:t>
            </w:r>
            <w:r w:rsidR="00CA0095">
              <w:rPr>
                <w:rFonts w:ascii="Calibri" w:hAnsi="Calibri"/>
              </w:rPr>
              <w:t>die Spiel- und Aktionsnische</w:t>
            </w:r>
            <w:r w:rsidR="00C90FDA" w:rsidRPr="005707C8">
              <w:rPr>
                <w:rFonts w:ascii="Calibri" w:hAnsi="Calibri"/>
              </w:rPr>
              <w:t xml:space="preserve"> von zwei oder mehr Gemeinden gemeinsam</w:t>
            </w:r>
            <w:r w:rsidR="0061605A">
              <w:rPr>
                <w:rFonts w:ascii="Calibri" w:hAnsi="Calibri"/>
              </w:rPr>
              <w:t xml:space="preserve"> </w:t>
            </w:r>
          </w:p>
          <w:p w14:paraId="563FE105" w14:textId="12103E60" w:rsidR="00C90FDA" w:rsidRPr="005707C8" w:rsidRDefault="00CA0095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363BD2">
              <w:rPr>
                <w:rFonts w:ascii="Calibri" w:hAnsi="Calibri"/>
              </w:rPr>
              <w:t>finan</w:t>
            </w:r>
            <w:r w:rsidR="00C90FDA" w:rsidRPr="005707C8">
              <w:rPr>
                <w:rFonts w:ascii="Calibri" w:hAnsi="Calibri"/>
              </w:rPr>
              <w:t xml:space="preserve">ziert? </w:t>
            </w:r>
          </w:p>
        </w:tc>
      </w:tr>
      <w:tr w:rsidR="00804939" w:rsidRPr="005707C8" w14:paraId="361D045E" w14:textId="77777777" w:rsidTr="00B2161B">
        <w:tc>
          <w:tcPr>
            <w:tcW w:w="468" w:type="dxa"/>
          </w:tcPr>
          <w:p w14:paraId="33988223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7CC53F5E" w14:textId="6836867F" w:rsidR="00804939" w:rsidRPr="005707C8" w:rsidRDefault="00943292" w:rsidP="00E043C7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804939" w:rsidRPr="00943292">
              <w:rPr>
                <w:rFonts w:ascii="Calibri" w:hAnsi="Calibri"/>
                <w:b/>
              </w:rPr>
              <w:t>a</w:t>
            </w:r>
            <w:r w:rsidR="00804939" w:rsidRPr="005707C8">
              <w:rPr>
                <w:rFonts w:ascii="Calibri" w:hAnsi="Calibri"/>
              </w:rPr>
              <w:t xml:space="preserve"> </w:t>
            </w:r>
            <w:r w:rsidR="0092756E">
              <w:rPr>
                <w:rFonts w:ascii="Calibri" w:hAnsi="Calibri"/>
              </w:rPr>
              <w:t xml:space="preserve">&gt; </w:t>
            </w:r>
            <w:r w:rsidR="00E043C7">
              <w:rPr>
                <w:rFonts w:ascii="Calibri" w:hAnsi="Calibri"/>
              </w:rPr>
              <w:t>beteiligte Gemeinden</w:t>
            </w:r>
            <w:r w:rsidR="0092756E">
              <w:rPr>
                <w:rFonts w:ascii="Calibri" w:hAnsi="Calibri"/>
              </w:rPr>
              <w:t xml:space="preserve">: </w:t>
            </w:r>
            <w:r w:rsidR="0092756E" w:rsidRPr="00CD6E46">
              <w:rPr>
                <w:rFonts w:ascii="Calibri" w:hAnsi="Calibri"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2756E" w:rsidRPr="00CD6E46">
              <w:rPr>
                <w:rFonts w:ascii="Calibri" w:hAnsi="Calibri"/>
                <w:color w:val="0000FF"/>
              </w:rPr>
              <w:instrText xml:space="preserve"> FORMTEXT </w:instrText>
            </w:r>
            <w:r w:rsidR="0092756E" w:rsidRPr="00CD6E46">
              <w:rPr>
                <w:rFonts w:ascii="Calibri" w:hAnsi="Calibri"/>
                <w:color w:val="0000FF"/>
              </w:rPr>
            </w:r>
            <w:r w:rsidR="0092756E" w:rsidRPr="00CD6E46">
              <w:rPr>
                <w:rFonts w:ascii="Calibri" w:hAnsi="Calibri"/>
                <w:color w:val="0000FF"/>
              </w:rPr>
              <w:fldChar w:fldCharType="separate"/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noProof/>
                <w:color w:val="0000FF"/>
              </w:rPr>
              <w:t> </w:t>
            </w:r>
            <w:r w:rsidR="0092756E" w:rsidRPr="00CD6E46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06194BF3" w14:textId="77777777" w:rsidTr="00B2161B">
        <w:tc>
          <w:tcPr>
            <w:tcW w:w="468" w:type="dxa"/>
          </w:tcPr>
          <w:p w14:paraId="123D5082" w14:textId="77777777" w:rsidR="00804939" w:rsidRPr="005707C8" w:rsidRDefault="0080493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5465435" w14:textId="75977085" w:rsidR="0080493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80493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138362D3" w14:textId="77777777" w:rsidR="00C90FDA" w:rsidRPr="005707C8" w:rsidRDefault="00C90FDA" w:rsidP="00C90FDA">
      <w:pPr>
        <w:rPr>
          <w:rFonts w:ascii="Calibri" w:hAnsi="Calibri"/>
        </w:rPr>
      </w:pPr>
    </w:p>
    <w:p w14:paraId="1268D428" w14:textId="77777777" w:rsidR="00BF6A5D" w:rsidRPr="005707C8" w:rsidRDefault="00BF6A5D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C90FDA" w:rsidRPr="005707C8" w14:paraId="3E917FD1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A9FC691" w14:textId="1052F2CF" w:rsidR="00C90FDA" w:rsidRPr="005707C8" w:rsidRDefault="00C90FDA" w:rsidP="002020ED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br w:type="page"/>
            </w:r>
            <w:r w:rsidR="00E043C7">
              <w:rPr>
                <w:rFonts w:ascii="Calibri" w:hAnsi="Calibri"/>
              </w:rPr>
              <w:t>6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H</w:t>
            </w:r>
            <w:r w:rsidR="00804939" w:rsidRPr="005707C8">
              <w:rPr>
                <w:rFonts w:ascii="Calibri" w:hAnsi="Calibri"/>
              </w:rPr>
              <w:t xml:space="preserve">auptverantwortliche </w:t>
            </w:r>
            <w:r w:rsidRPr="005707C8">
              <w:rPr>
                <w:rFonts w:ascii="Calibri" w:hAnsi="Calibri"/>
              </w:rPr>
              <w:t>Akteur</w:t>
            </w:r>
            <w:r w:rsidR="008649E0">
              <w:rPr>
                <w:rFonts w:ascii="Calibri" w:hAnsi="Calibri"/>
              </w:rPr>
              <w:t>innen und Akteure</w:t>
            </w:r>
          </w:p>
        </w:tc>
      </w:tr>
      <w:tr w:rsidR="00804939" w:rsidRPr="005707C8" w14:paraId="090CA0F5" w14:textId="77777777" w:rsidTr="00B2161B">
        <w:tc>
          <w:tcPr>
            <w:tcW w:w="3397" w:type="dxa"/>
            <w:vAlign w:val="center"/>
          </w:tcPr>
          <w:p w14:paraId="6EE15847" w14:textId="535AAF51" w:rsidR="00804939" w:rsidRPr="005707C8" w:rsidRDefault="00BD690E" w:rsidP="000569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Ansprechperson der Gemeinde:</w:t>
            </w:r>
          </w:p>
        </w:tc>
        <w:tc>
          <w:tcPr>
            <w:tcW w:w="5665" w:type="dxa"/>
          </w:tcPr>
          <w:p w14:paraId="56049673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350951C8" w14:textId="77777777" w:rsidTr="00B2161B">
        <w:tc>
          <w:tcPr>
            <w:tcW w:w="3397" w:type="dxa"/>
            <w:vAlign w:val="center"/>
          </w:tcPr>
          <w:p w14:paraId="44878F0D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Planungsfachkr</w:t>
            </w:r>
            <w:r w:rsidR="00591373">
              <w:rPr>
                <w:rFonts w:ascii="Calibri" w:hAnsi="Calibri"/>
              </w:rPr>
              <w:t>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1F87BA78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804939" w:rsidRPr="005707C8" w14:paraId="73816E2A" w14:textId="77777777" w:rsidTr="00B2161B">
        <w:tc>
          <w:tcPr>
            <w:tcW w:w="3397" w:type="dxa"/>
            <w:vAlign w:val="center"/>
          </w:tcPr>
          <w:p w14:paraId="4193245F" w14:textId="77777777" w:rsidR="00804939" w:rsidRPr="00092149" w:rsidRDefault="00804939" w:rsidP="0061605A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Beteiligungsfachk</w:t>
            </w:r>
            <w:r w:rsidR="00591373">
              <w:rPr>
                <w:rFonts w:ascii="Calibri" w:hAnsi="Calibri"/>
              </w:rPr>
              <w:t>raft</w:t>
            </w:r>
            <w:r w:rsidRPr="005707C8">
              <w:rPr>
                <w:rFonts w:ascii="Calibri" w:hAnsi="Calibri"/>
              </w:rPr>
              <w:t>:</w:t>
            </w:r>
          </w:p>
        </w:tc>
        <w:tc>
          <w:tcPr>
            <w:tcW w:w="5665" w:type="dxa"/>
          </w:tcPr>
          <w:p w14:paraId="44E72BA0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76C47AE" w14:textId="77777777" w:rsidR="00C90FDA" w:rsidRPr="005707C8" w:rsidRDefault="00C90FDA" w:rsidP="00C90FDA">
      <w:pPr>
        <w:rPr>
          <w:rFonts w:ascii="Calibri" w:hAnsi="Calibri"/>
        </w:rPr>
      </w:pPr>
    </w:p>
    <w:p w14:paraId="2006B2F5" w14:textId="77777777" w:rsidR="00C90FDA" w:rsidRPr="005707C8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38FB8784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C0C2530" w14:textId="29515BFA" w:rsidR="00C90FDA" w:rsidRPr="005707C8" w:rsidRDefault="00D12518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E812E1" w:rsidRPr="005707C8">
              <w:rPr>
                <w:rFonts w:ascii="Calibri" w:hAnsi="Calibri"/>
              </w:rPr>
              <w:t>Nummer des Grundstückes, auf welchem d</w:t>
            </w:r>
            <w:r w:rsidR="00CA0095">
              <w:rPr>
                <w:rFonts w:ascii="Calibri" w:hAnsi="Calibri"/>
              </w:rPr>
              <w:t xml:space="preserve">ie Spiel- und Aktionsnische </w:t>
            </w:r>
            <w:r w:rsidR="00E812E1" w:rsidRPr="005707C8">
              <w:rPr>
                <w:rFonts w:ascii="Calibri" w:hAnsi="Calibri"/>
              </w:rPr>
              <w:t>situiert ist</w:t>
            </w:r>
            <w:r w:rsidR="00D847B2">
              <w:rPr>
                <w:rFonts w:ascii="Calibri" w:hAnsi="Calibri"/>
              </w:rPr>
              <w:t>/wird</w:t>
            </w:r>
          </w:p>
        </w:tc>
      </w:tr>
      <w:tr w:rsidR="00804939" w:rsidRPr="005707C8" w14:paraId="77449737" w14:textId="77777777" w:rsidTr="00B2161B">
        <w:tc>
          <w:tcPr>
            <w:tcW w:w="9212" w:type="dxa"/>
          </w:tcPr>
          <w:p w14:paraId="248AAE11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D6A1F67" w14:textId="77777777" w:rsidR="00C90FDA" w:rsidRPr="005707C8" w:rsidRDefault="00C90FDA" w:rsidP="00C90FDA">
      <w:pPr>
        <w:rPr>
          <w:rFonts w:ascii="Calibri" w:hAnsi="Calibri"/>
        </w:rPr>
      </w:pPr>
    </w:p>
    <w:p w14:paraId="0B43872A" w14:textId="77777777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605A" w:rsidRPr="005707C8" w14:paraId="30F44621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38A51A71" w14:textId="5B5BC204" w:rsidR="0061605A" w:rsidRPr="005707C8" w:rsidRDefault="00D12518" w:rsidP="004E27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1605A">
              <w:rPr>
                <w:rFonts w:ascii="Calibri" w:hAnsi="Calibri"/>
              </w:rPr>
              <w:t>.</w:t>
            </w:r>
            <w:r w:rsidR="0061605A">
              <w:rPr>
                <w:rFonts w:ascii="Calibri" w:hAnsi="Calibri"/>
              </w:rPr>
              <w:tab/>
              <w:t>B</w:t>
            </w:r>
            <w:r w:rsidR="0061605A" w:rsidRPr="005707C8">
              <w:rPr>
                <w:rFonts w:ascii="Calibri" w:hAnsi="Calibri"/>
              </w:rPr>
              <w:t>eteiligung</w:t>
            </w:r>
            <w:r w:rsidR="0061605A">
              <w:rPr>
                <w:rFonts w:ascii="Calibri" w:hAnsi="Calibri"/>
              </w:rPr>
              <w:t xml:space="preserve"> </w:t>
            </w:r>
            <w:r w:rsidR="004E279F">
              <w:rPr>
                <w:rFonts w:ascii="Calibri" w:hAnsi="Calibri"/>
              </w:rPr>
              <w:t>der Bevölkerung</w:t>
            </w:r>
          </w:p>
        </w:tc>
      </w:tr>
      <w:tr w:rsidR="0061605A" w:rsidRPr="005707C8" w14:paraId="41978078" w14:textId="77777777" w:rsidTr="00B2161B">
        <w:tc>
          <w:tcPr>
            <w:tcW w:w="9212" w:type="dxa"/>
          </w:tcPr>
          <w:p w14:paraId="26333B1A" w14:textId="77777777" w:rsidR="0061605A" w:rsidRPr="005707C8" w:rsidRDefault="0061605A" w:rsidP="000067E7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Hilfsfrage:</w:t>
            </w:r>
          </w:p>
          <w:p w14:paraId="166F297E" w14:textId="0FCE823B" w:rsidR="00FA4402" w:rsidRPr="00FA4402" w:rsidRDefault="0061605A" w:rsidP="00CA0095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 xml:space="preserve">In welcher </w:t>
            </w:r>
            <w:r>
              <w:rPr>
                <w:rFonts w:ascii="Calibri" w:hAnsi="Calibri"/>
                <w:sz w:val="20"/>
                <w:szCs w:val="20"/>
              </w:rPr>
              <w:t>Art und Weise</w:t>
            </w:r>
            <w:r w:rsidRPr="005707C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4402">
              <w:rPr>
                <w:rFonts w:ascii="Calibri" w:hAnsi="Calibri"/>
                <w:sz w:val="20"/>
                <w:szCs w:val="20"/>
              </w:rPr>
              <w:t>wurde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die Bevölkerung, insbesondere Kinder und Jugendliche, bei der Planung </w:t>
            </w:r>
            <w:r w:rsidR="00CA0095">
              <w:rPr>
                <w:rFonts w:ascii="Calibri" w:hAnsi="Calibri"/>
                <w:sz w:val="20"/>
                <w:szCs w:val="20"/>
              </w:rPr>
              <w:t>der Spiel- und Aktionsnische</w:t>
            </w:r>
            <w:r w:rsidR="004E279F">
              <w:rPr>
                <w:rFonts w:ascii="Calibri" w:hAnsi="Calibri"/>
                <w:sz w:val="20"/>
                <w:szCs w:val="20"/>
              </w:rPr>
              <w:t xml:space="preserve"> beteilig</w:t>
            </w:r>
            <w:r w:rsidR="00FA4402">
              <w:rPr>
                <w:rFonts w:ascii="Calibri" w:hAnsi="Calibri"/>
                <w:sz w:val="20"/>
                <w:szCs w:val="20"/>
              </w:rPr>
              <w:t>t</w:t>
            </w:r>
            <w:r w:rsidR="00CA0095">
              <w:rPr>
                <w:rFonts w:ascii="Calibri" w:hAnsi="Calibri"/>
                <w:sz w:val="20"/>
                <w:szCs w:val="20"/>
              </w:rPr>
              <w:t xml:space="preserve"> bzw. aus welchen Gründen wurde von einer Beteiligung abgesehen</w:t>
            </w:r>
            <w:r w:rsidR="00FA4402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61605A" w:rsidRPr="005707C8" w14:paraId="61991E0C" w14:textId="77777777" w:rsidTr="00B2161B">
        <w:tc>
          <w:tcPr>
            <w:tcW w:w="9212" w:type="dxa"/>
          </w:tcPr>
          <w:p w14:paraId="6C28502F" w14:textId="77777777" w:rsidR="0061605A" w:rsidRPr="005707C8" w:rsidRDefault="0061605A" w:rsidP="000067E7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4A229FAE" w14:textId="77777777" w:rsidR="0061605A" w:rsidRPr="005707C8" w:rsidRDefault="0061605A" w:rsidP="0061605A">
      <w:pPr>
        <w:rPr>
          <w:rFonts w:ascii="Calibri" w:hAnsi="Calibri"/>
        </w:rPr>
      </w:pPr>
    </w:p>
    <w:p w14:paraId="2D54B093" w14:textId="77777777" w:rsidR="0061605A" w:rsidRDefault="0061605A" w:rsidP="0061605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90FDA" w:rsidRPr="005707C8" w14:paraId="11EC4552" w14:textId="77777777" w:rsidTr="002020ED">
        <w:tc>
          <w:tcPr>
            <w:tcW w:w="9212" w:type="dxa"/>
            <w:shd w:val="clear" w:color="auto" w:fill="F2F2F2" w:themeFill="background1" w:themeFillShade="F2"/>
          </w:tcPr>
          <w:p w14:paraId="2506D37E" w14:textId="1921EE14" w:rsidR="00C90FDA" w:rsidRPr="005707C8" w:rsidRDefault="00D12518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E</w:t>
            </w:r>
            <w:r w:rsidR="00C90FDA" w:rsidRPr="005707C8">
              <w:rPr>
                <w:rFonts w:ascii="Calibri" w:hAnsi="Calibri"/>
              </w:rPr>
              <w:t xml:space="preserve">rläuternde Kurzbeschreibung </w:t>
            </w:r>
            <w:r w:rsidR="00363BD2">
              <w:rPr>
                <w:rFonts w:ascii="Calibri" w:hAnsi="Calibri"/>
              </w:rPr>
              <w:t>zur Au</w:t>
            </w:r>
            <w:r w:rsidR="0061605A">
              <w:rPr>
                <w:rFonts w:ascii="Calibri" w:hAnsi="Calibri"/>
              </w:rPr>
              <w:t>s</w:t>
            </w:r>
            <w:r w:rsidR="00363BD2">
              <w:rPr>
                <w:rFonts w:ascii="Calibri" w:hAnsi="Calibri"/>
              </w:rPr>
              <w:t>führungsplanung</w:t>
            </w:r>
          </w:p>
        </w:tc>
      </w:tr>
      <w:tr w:rsidR="00C90FDA" w:rsidRPr="005707C8" w14:paraId="18750A99" w14:textId="77777777" w:rsidTr="00B2161B">
        <w:tc>
          <w:tcPr>
            <w:tcW w:w="9212" w:type="dxa"/>
          </w:tcPr>
          <w:p w14:paraId="302C0546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Hilfsfragen:</w:t>
            </w:r>
          </w:p>
          <w:p w14:paraId="62947312" w14:textId="2CE224DE" w:rsidR="00EE5990" w:rsidRDefault="004E279F" w:rsidP="0046441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Welche grundsätzlichen Überlegungen stehen hinter der Planung</w:t>
            </w:r>
            <w:r w:rsidR="00FA4402">
              <w:rPr>
                <w:rFonts w:ascii="Calibri" w:hAnsi="Calibri"/>
                <w:sz w:val="20"/>
                <w:szCs w:val="20"/>
              </w:rPr>
              <w:t xml:space="preserve"> und auf welche Punkte wurde besonderer Wert gelegt</w:t>
            </w:r>
            <w:r w:rsidRPr="005707C8">
              <w:rPr>
                <w:rFonts w:ascii="Calibri" w:hAnsi="Calibri"/>
                <w:sz w:val="20"/>
                <w:szCs w:val="20"/>
              </w:rPr>
              <w:t>?</w:t>
            </w:r>
          </w:p>
          <w:p w14:paraId="6D3A0AEF" w14:textId="77777777" w:rsidR="00B26651" w:rsidRPr="00B26651" w:rsidRDefault="00B26651" w:rsidP="00B26651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>Inwieweit wurden bei der Planung die Bedürfnisse von unterschiedlichen Nutzungsgruppen, wie beispielsweise Menschen mit Behinderung, berücksichtigt?</w:t>
            </w:r>
          </w:p>
          <w:p w14:paraId="76AE5162" w14:textId="2F93D517" w:rsidR="00EE5990" w:rsidRPr="00FA4402" w:rsidRDefault="00B26651" w:rsidP="00CA0095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B26651">
              <w:rPr>
                <w:rFonts w:ascii="Calibri" w:hAnsi="Calibri"/>
                <w:sz w:val="20"/>
                <w:szCs w:val="20"/>
              </w:rPr>
              <w:t xml:space="preserve">Woran zeigt sich konkret, dass die Ergebnisse aus </w:t>
            </w:r>
            <w:r w:rsidR="00CA0095">
              <w:rPr>
                <w:rFonts w:ascii="Calibri" w:hAnsi="Calibri"/>
                <w:sz w:val="20"/>
                <w:szCs w:val="20"/>
              </w:rPr>
              <w:t>einem etwaigen</w:t>
            </w:r>
            <w:r w:rsidRPr="00B26651">
              <w:rPr>
                <w:rFonts w:ascii="Calibri" w:hAnsi="Calibri"/>
                <w:sz w:val="20"/>
                <w:szCs w:val="20"/>
              </w:rPr>
              <w:t xml:space="preserve"> Beteiligungsprozess umgesetzt wurden?</w:t>
            </w:r>
          </w:p>
        </w:tc>
      </w:tr>
      <w:tr w:rsidR="00804939" w:rsidRPr="005707C8" w14:paraId="56E7BD2F" w14:textId="77777777" w:rsidTr="00B2161B">
        <w:tc>
          <w:tcPr>
            <w:tcW w:w="9212" w:type="dxa"/>
          </w:tcPr>
          <w:p w14:paraId="5D245BEF" w14:textId="77777777" w:rsidR="00804939" w:rsidRPr="005707C8" w:rsidRDefault="00804939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noProof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noProof/>
                <w:color w:val="0000FF"/>
              </w:rPr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fldChar w:fldCharType="end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13519A5B" w14:textId="77777777" w:rsidR="00C90FDA" w:rsidRPr="005707C8" w:rsidRDefault="00C90FDA" w:rsidP="00C90FDA">
      <w:pPr>
        <w:rPr>
          <w:rFonts w:ascii="Calibri" w:hAnsi="Calibri"/>
        </w:rPr>
      </w:pPr>
    </w:p>
    <w:p w14:paraId="3C9B4636" w14:textId="77777777" w:rsidR="00C83D40" w:rsidRDefault="00C83D40" w:rsidP="00C83D40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DC4" w:rsidRPr="005707C8" w14:paraId="375BB6A1" w14:textId="77777777" w:rsidTr="002020ED">
        <w:tc>
          <w:tcPr>
            <w:tcW w:w="9062" w:type="dxa"/>
            <w:shd w:val="clear" w:color="auto" w:fill="F2F2F2" w:themeFill="background1" w:themeFillShade="F2"/>
          </w:tcPr>
          <w:p w14:paraId="7CFDFF8B" w14:textId="504F7973" w:rsidR="002F1DC4" w:rsidRDefault="00D12518" w:rsidP="00B216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363BD2">
              <w:rPr>
                <w:rFonts w:ascii="Calibri" w:hAnsi="Calibri"/>
              </w:rPr>
              <w:t>.</w:t>
            </w:r>
            <w:r w:rsidR="00363BD2"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2F1DC4" w:rsidRPr="005707C8">
              <w:rPr>
                <w:rFonts w:ascii="Calibri" w:hAnsi="Calibri"/>
              </w:rPr>
              <w:t xml:space="preserve">oraussichtliche </w:t>
            </w:r>
            <w:r w:rsidR="002F1DC4">
              <w:rPr>
                <w:rFonts w:ascii="Calibri" w:hAnsi="Calibri"/>
              </w:rPr>
              <w:t xml:space="preserve">Erfüllung </w:t>
            </w:r>
            <w:r w:rsidR="0061605A">
              <w:rPr>
                <w:rFonts w:ascii="Calibri" w:hAnsi="Calibri"/>
              </w:rPr>
              <w:t xml:space="preserve">der </w:t>
            </w:r>
            <w:r w:rsidR="002F1DC4">
              <w:rPr>
                <w:rFonts w:ascii="Calibri" w:hAnsi="Calibri"/>
              </w:rPr>
              <w:t>Qualitätskriterien</w:t>
            </w:r>
          </w:p>
          <w:p w14:paraId="7C50806C" w14:textId="5C1BECCA" w:rsidR="0074544F" w:rsidRPr="006D03A4" w:rsidRDefault="00943292" w:rsidP="00CA00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74544F" w:rsidRPr="00BE7165">
              <w:rPr>
                <w:rFonts w:ascii="Calibri" w:hAnsi="Calibri"/>
                <w:i/>
                <w:sz w:val="20"/>
                <w:szCs w:val="20"/>
              </w:rPr>
              <w:t xml:space="preserve">Hinweis: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>Ein</w:t>
            </w:r>
            <w:r w:rsidR="00CA0095"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 förderfähige</w:t>
            </w:r>
            <w:r w:rsidR="00CA0095">
              <w:rPr>
                <w:rFonts w:ascii="Calibri" w:hAnsi="Calibri"/>
                <w:i/>
                <w:sz w:val="20"/>
                <w:szCs w:val="20"/>
              </w:rPr>
              <w:t xml:space="preserve"> Spiel- und Aktionsnische </w:t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muss nachfolgende Qualitätskriterien weitgehend </w:t>
            </w:r>
            <w:r w:rsidR="00CA0095">
              <w:rPr>
                <w:rFonts w:ascii="Calibri" w:hAnsi="Calibri"/>
              </w:rPr>
              <w:tab/>
            </w:r>
            <w:r w:rsidR="0074544F">
              <w:rPr>
                <w:rFonts w:ascii="Calibri" w:hAnsi="Calibri"/>
                <w:i/>
                <w:sz w:val="20"/>
                <w:szCs w:val="20"/>
              </w:rPr>
              <w:t xml:space="preserve">erfüllen. </w:t>
            </w:r>
          </w:p>
        </w:tc>
      </w:tr>
    </w:tbl>
    <w:p w14:paraId="547A2105" w14:textId="0ED9F07D" w:rsidR="002F1DC4" w:rsidRDefault="002F1DC4" w:rsidP="00C90FDA">
      <w:pPr>
        <w:rPr>
          <w:rFonts w:ascii="Calibri" w:hAnsi="Calibri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7F2F2D" w:rsidRPr="00D57769" w14:paraId="55F6E5CF" w14:textId="77777777" w:rsidTr="00CA0095"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51912F" w14:textId="5EA9702B" w:rsidR="007F2F2D" w:rsidRPr="007469C2" w:rsidRDefault="007F2F2D" w:rsidP="007F2F2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A626" w14:textId="77777777" w:rsidR="007F2F2D" w:rsidRPr="007469C2" w:rsidRDefault="007F2F2D" w:rsidP="006F03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1ACD6" w14:textId="77777777" w:rsidR="007F2F2D" w:rsidRPr="007469C2" w:rsidRDefault="007F2F2D" w:rsidP="007469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69C2">
              <w:rPr>
                <w:rFonts w:ascii="Calibri" w:hAnsi="Calibri"/>
                <w:b/>
                <w:sz w:val="20"/>
                <w:szCs w:val="20"/>
              </w:rPr>
              <w:t>nein</w:t>
            </w:r>
          </w:p>
        </w:tc>
      </w:tr>
      <w:tr w:rsidR="007F2F2D" w:rsidRPr="00D57769" w14:paraId="62496CD0" w14:textId="77777777" w:rsidTr="00CA0095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0A91" w14:textId="16271CC0" w:rsidR="007F2F2D" w:rsidRPr="007469C2" w:rsidRDefault="00CA0095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Aufwertung des Öffentlichen Raumes – insbesondere zugunsten von Kindern, Jugendlichen oder der generationenübergreifenden Begegnung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14ABF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54C9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7F2F2D" w:rsidRPr="00D57769" w14:paraId="3CEB77C7" w14:textId="77777777" w:rsidTr="00CA0095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0624C" w14:textId="11B9C23C" w:rsidR="007F2F2D" w:rsidRPr="007469C2" w:rsidRDefault="00CA0095" w:rsidP="007F2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Anregungspotenzial zum Spiel, zur Bewegung und zum Aufenthalt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C55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987C0" w14:textId="77777777" w:rsidR="007F2F2D" w:rsidRPr="007469C2" w:rsidRDefault="007F2F2D" w:rsidP="007F2F2D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CA0095" w:rsidRPr="00D57769" w14:paraId="2ABD57A9" w14:textId="77777777" w:rsidTr="00CA0095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D93D9" w14:textId="6D288D78" w:rsidR="00CA0095" w:rsidRPr="002D5E00" w:rsidRDefault="00CA0095" w:rsidP="00CA0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Funktion als spiel- und freiräumlicher Trittstein im Freiraumnetz der Gemeinde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DCD63" w14:textId="29FF62B2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D3BD6" w14:textId="457A121E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CA0095" w:rsidRPr="00D57769" w14:paraId="5FFDEA8A" w14:textId="77777777" w:rsidTr="00CA0095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5C93A" w14:textId="21AB18F9" w:rsidR="00CA0095" w:rsidRPr="002D5E00" w:rsidRDefault="00CA0095" w:rsidP="00CA0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Lage im besiedelten oder zumindest siedlungsnahen Bereich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59BC0" w14:textId="7715DF5D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4DAE2" w14:textId="1D26E427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  <w:tr w:rsidR="00CA0095" w:rsidRPr="00D57769" w14:paraId="56B7E655" w14:textId="77777777" w:rsidTr="00CA0095"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6368D" w14:textId="5EEDDECB" w:rsidR="00CA0095" w:rsidRPr="002D5E00" w:rsidRDefault="00CA0095" w:rsidP="00CA0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gut sichtbares Schild, welches auf die öffentliche Zugänglichkeit hinweist (wenn diese nicht eindeutig erkennbar ist)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7A2BA" w14:textId="780B7F43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A9BCE" w14:textId="6C1E1809" w:rsidR="00CA0095" w:rsidRPr="007469C2" w:rsidRDefault="00CA0095" w:rsidP="00CA0095">
            <w:pPr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</w:r>
            <w:r w:rsidR="00780276">
              <w:rPr>
                <w:rFonts w:ascii="Calibri" w:hAnsi="Calibri"/>
                <w:color w:val="0000FF"/>
                <w:sz w:val="20"/>
                <w:szCs w:val="20"/>
              </w:rPr>
              <w:fldChar w:fldCharType="separate"/>
            </w:r>
            <w:r w:rsidRPr="007469C2">
              <w:rPr>
                <w:rFonts w:ascii="Calibri" w:hAnsi="Calibri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1FFE81D" w14:textId="17068589" w:rsidR="00745517" w:rsidRDefault="00745517" w:rsidP="00745517">
      <w:pPr>
        <w:rPr>
          <w:rFonts w:ascii="Calibri" w:hAnsi="Calibri"/>
        </w:rPr>
      </w:pPr>
    </w:p>
    <w:p w14:paraId="703DA9D7" w14:textId="77777777" w:rsidR="00BA1DE1" w:rsidRDefault="00BA1DE1" w:rsidP="00745517">
      <w:pPr>
        <w:rPr>
          <w:rFonts w:ascii="Calibri" w:hAnsi="Calibri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A1DE1" w:rsidRPr="005707C8" w14:paraId="23DA03A7" w14:textId="77777777" w:rsidTr="00300343">
        <w:tc>
          <w:tcPr>
            <w:tcW w:w="9067" w:type="dxa"/>
            <w:shd w:val="clear" w:color="auto" w:fill="auto"/>
          </w:tcPr>
          <w:p w14:paraId="2E23860A" w14:textId="77777777" w:rsidR="00BA1DE1" w:rsidRPr="005707C8" w:rsidRDefault="00BA1DE1" w:rsidP="003003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Allfällige Anmerkungen zu den Qualitätskriterien</w:t>
            </w:r>
          </w:p>
        </w:tc>
      </w:tr>
      <w:tr w:rsidR="00BA1DE1" w:rsidRPr="005707C8" w14:paraId="6BC8A774" w14:textId="77777777" w:rsidTr="00300343">
        <w:tc>
          <w:tcPr>
            <w:tcW w:w="9067" w:type="dxa"/>
          </w:tcPr>
          <w:p w14:paraId="7DCAE539" w14:textId="77777777" w:rsidR="00BA1DE1" w:rsidRPr="009365FB" w:rsidRDefault="00BA1DE1" w:rsidP="00300343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5CC53840" w14:textId="2E2E26AF" w:rsidR="00BA1DE1" w:rsidRDefault="00BA1DE1" w:rsidP="00745517">
      <w:pPr>
        <w:rPr>
          <w:rFonts w:ascii="Calibri" w:hAnsi="Calibri"/>
        </w:rPr>
      </w:pPr>
    </w:p>
    <w:p w14:paraId="117885FE" w14:textId="77777777" w:rsidR="00745517" w:rsidRPr="005707C8" w:rsidRDefault="00745517" w:rsidP="00745517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888"/>
        <w:gridCol w:w="1706"/>
      </w:tblGrid>
      <w:tr w:rsidR="009A4536" w:rsidRPr="005268D8" w14:paraId="72079F4D" w14:textId="77777777" w:rsidTr="002020ED">
        <w:tc>
          <w:tcPr>
            <w:tcW w:w="9212" w:type="dxa"/>
            <w:gridSpan w:val="3"/>
            <w:shd w:val="clear" w:color="auto" w:fill="F2F2F2" w:themeFill="background1" w:themeFillShade="F2"/>
          </w:tcPr>
          <w:p w14:paraId="57B91280" w14:textId="3C39314C" w:rsidR="009A4536" w:rsidRPr="0061605A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2020ED">
              <w:rPr>
                <w:rFonts w:ascii="Calibri" w:hAnsi="Calibri"/>
              </w:rPr>
              <w:t>V</w:t>
            </w:r>
            <w:r w:rsidR="009A4536" w:rsidRPr="005707C8">
              <w:rPr>
                <w:rFonts w:ascii="Calibri" w:hAnsi="Calibri"/>
              </w:rPr>
              <w:t xml:space="preserve">oraussichtliche </w:t>
            </w:r>
            <w:r w:rsidR="005E5599">
              <w:rPr>
                <w:rFonts w:ascii="Calibri" w:hAnsi="Calibri"/>
              </w:rPr>
              <w:t>Planungs- und Investitionsk</w:t>
            </w:r>
            <w:r w:rsidR="009A4536" w:rsidRPr="005707C8">
              <w:rPr>
                <w:rFonts w:ascii="Calibri" w:hAnsi="Calibri"/>
              </w:rPr>
              <w:t>osten</w:t>
            </w:r>
          </w:p>
        </w:tc>
      </w:tr>
      <w:tr w:rsidR="009A4536" w:rsidRPr="005707C8" w14:paraId="4BBBBD74" w14:textId="77777777" w:rsidTr="00B2161B">
        <w:tc>
          <w:tcPr>
            <w:tcW w:w="3528" w:type="dxa"/>
            <w:shd w:val="clear" w:color="auto" w:fill="auto"/>
            <w:vAlign w:val="bottom"/>
          </w:tcPr>
          <w:p w14:paraId="29772EE8" w14:textId="5E7E7349" w:rsidR="009A4536" w:rsidRPr="005707C8" w:rsidRDefault="009A4536" w:rsidP="002020ED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Kosten</w:t>
            </w:r>
            <w:r w:rsidR="002020ED">
              <w:rPr>
                <w:rFonts w:ascii="Calibri" w:hAnsi="Calibri"/>
              </w:rPr>
              <w:t xml:space="preserve">positionen </w:t>
            </w:r>
            <w:r w:rsidRPr="005707C8">
              <w:rPr>
                <w:rFonts w:ascii="Calibri" w:hAnsi="Calibri"/>
              </w:rPr>
              <w:t>(grob gegliedert)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5C4F3D57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Anmerkungen</w:t>
            </w:r>
            <w:r w:rsidR="00072B18">
              <w:rPr>
                <w:rFonts w:ascii="Calibri" w:hAnsi="Calibri"/>
              </w:rPr>
              <w:t>:</w:t>
            </w:r>
          </w:p>
        </w:tc>
        <w:tc>
          <w:tcPr>
            <w:tcW w:w="1724" w:type="dxa"/>
            <w:shd w:val="clear" w:color="auto" w:fill="auto"/>
          </w:tcPr>
          <w:p w14:paraId="66F1223F" w14:textId="77777777" w:rsidR="009A4536" w:rsidRPr="005707C8" w:rsidRDefault="009A4536" w:rsidP="005C77F9">
            <w:pPr>
              <w:spacing w:before="60" w:after="60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Summe in €</w:t>
            </w:r>
            <w:r w:rsidR="00072B18">
              <w:rPr>
                <w:rFonts w:ascii="Calibri" w:hAnsi="Calibri"/>
              </w:rPr>
              <w:t>: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9A4536" w:rsidRPr="005707C8" w14:paraId="63652030" w14:textId="77777777" w:rsidTr="00D12518">
        <w:tc>
          <w:tcPr>
            <w:tcW w:w="3528" w:type="dxa"/>
            <w:tcBorders>
              <w:bottom w:val="dotted" w:sz="4" w:space="0" w:color="auto"/>
            </w:tcBorders>
          </w:tcPr>
          <w:p w14:paraId="7C5FDA90" w14:textId="77777777" w:rsidR="009A4536" w:rsidRPr="005707C8" w:rsidRDefault="009A4536" w:rsidP="00464419">
            <w:pPr>
              <w:numPr>
                <w:ilvl w:val="0"/>
                <w:numId w:val="2"/>
              </w:num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960" w:type="dxa"/>
          </w:tcPr>
          <w:p w14:paraId="0450B4D6" w14:textId="77777777" w:rsidR="009A4536" w:rsidRPr="005707C8" w:rsidRDefault="009A4536" w:rsidP="00464419">
            <w:pPr>
              <w:spacing w:before="60" w:after="60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1724" w:type="dxa"/>
          </w:tcPr>
          <w:p w14:paraId="27362639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  <w:tr w:rsidR="009A4536" w:rsidRPr="005707C8" w14:paraId="5CDAC9AA" w14:textId="77777777" w:rsidTr="00D12518">
        <w:tc>
          <w:tcPr>
            <w:tcW w:w="3528" w:type="dxa"/>
            <w:tcBorders>
              <w:left w:val="nil"/>
              <w:bottom w:val="nil"/>
            </w:tcBorders>
            <w:vAlign w:val="bottom"/>
          </w:tcPr>
          <w:p w14:paraId="3990B637" w14:textId="77777777" w:rsidR="009A4536" w:rsidRPr="005707C8" w:rsidRDefault="009A4536" w:rsidP="00464419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FAB4194" w14:textId="0A529A5B" w:rsidR="009A4536" w:rsidRPr="005707C8" w:rsidRDefault="009A4536" w:rsidP="006D03A4">
            <w:pPr>
              <w:jc w:val="right"/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Gesamtsumme </w:t>
            </w:r>
            <w:r w:rsidR="00072B18">
              <w:rPr>
                <w:rFonts w:ascii="Calibri" w:hAnsi="Calibri"/>
              </w:rPr>
              <w:t xml:space="preserve">in € </w:t>
            </w:r>
            <w:r w:rsidRPr="005707C8">
              <w:rPr>
                <w:rFonts w:ascii="Calibri" w:hAnsi="Calibri"/>
              </w:rPr>
              <w:t xml:space="preserve">(inkl. </w:t>
            </w:r>
            <w:r w:rsidR="00D12518">
              <w:rPr>
                <w:rFonts w:ascii="Calibri" w:hAnsi="Calibri"/>
              </w:rPr>
              <w:t>Steuern</w:t>
            </w:r>
            <w:r w:rsidRPr="005707C8">
              <w:rPr>
                <w:rFonts w:ascii="Calibri" w:hAnsi="Calibri"/>
              </w:rPr>
              <w:t>):</w:t>
            </w:r>
          </w:p>
        </w:tc>
        <w:tc>
          <w:tcPr>
            <w:tcW w:w="1724" w:type="dxa"/>
          </w:tcPr>
          <w:p w14:paraId="67FFD6A8" w14:textId="77777777" w:rsidR="009A4536" w:rsidRPr="005707C8" w:rsidRDefault="009A4536" w:rsidP="00464419">
            <w:pPr>
              <w:spacing w:before="60" w:after="60"/>
              <w:jc w:val="right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FORMTEXT </w:instrText>
            </w:r>
            <w:r w:rsidRPr="005707C8">
              <w:rPr>
                <w:rFonts w:ascii="Calibri" w:hAnsi="Calibri"/>
                <w:color w:val="0000FF"/>
              </w:rPr>
            </w:r>
            <w:r w:rsidRPr="005707C8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noProof/>
                <w:color w:val="0000FF"/>
              </w:rPr>
              <w:t> </w:t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50776868" w14:textId="77777777" w:rsidR="009A4536" w:rsidRPr="005707C8" w:rsidRDefault="009A4536" w:rsidP="00B718F8">
      <w:pPr>
        <w:rPr>
          <w:rFonts w:ascii="Calibri" w:hAnsi="Calibri"/>
        </w:rPr>
      </w:pPr>
    </w:p>
    <w:p w14:paraId="0FED3BF8" w14:textId="77777777" w:rsidR="009A4536" w:rsidRPr="005707C8" w:rsidRDefault="009A4536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5C77F9" w:rsidRPr="005707C8" w14:paraId="0FBA9960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1B2258EF" w14:textId="0EC32A7A" w:rsidR="005C77F9" w:rsidRPr="005707C8" w:rsidRDefault="00745517" w:rsidP="002020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5C77F9" w:rsidRPr="005707C8">
              <w:rPr>
                <w:rFonts w:ascii="Calibri" w:hAnsi="Calibri"/>
              </w:rPr>
              <w:t xml:space="preserve">Besteht ein Anspruch auf Vorsteuerabzug? </w:t>
            </w:r>
          </w:p>
        </w:tc>
      </w:tr>
      <w:tr w:rsidR="005C77F9" w:rsidRPr="005707C8" w14:paraId="650E5FC7" w14:textId="77777777" w:rsidTr="00B2161B">
        <w:tc>
          <w:tcPr>
            <w:tcW w:w="468" w:type="dxa"/>
          </w:tcPr>
          <w:p w14:paraId="049AB578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3E307BE9" w14:textId="4F6404BB" w:rsidR="005C77F9" w:rsidRPr="005707C8" w:rsidRDefault="00943292" w:rsidP="00464419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5C77F9" w:rsidRPr="00943292">
              <w:rPr>
                <w:rFonts w:ascii="Calibri" w:hAnsi="Calibri"/>
                <w:b/>
              </w:rPr>
              <w:t>a</w:t>
            </w:r>
            <w:r w:rsidR="005C77F9" w:rsidRPr="005707C8">
              <w:rPr>
                <w:rFonts w:ascii="Calibri" w:hAnsi="Calibri"/>
              </w:rPr>
              <w:t xml:space="preserve"> </w:t>
            </w:r>
            <w:r w:rsidR="005707C8">
              <w:rPr>
                <w:rFonts w:ascii="Calibri" w:hAnsi="Calibri"/>
              </w:rPr>
              <w:t xml:space="preserve">&gt; Ausmaß: </w:t>
            </w:r>
            <w:r w:rsidR="005707C8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707C8">
              <w:rPr>
                <w:rFonts w:ascii="Calibri" w:hAnsi="Calibri"/>
              </w:rPr>
              <w:instrText xml:space="preserve"> FORMTEXT </w:instrText>
            </w:r>
            <w:r w:rsidR="005707C8">
              <w:rPr>
                <w:rFonts w:ascii="Calibri" w:hAnsi="Calibri"/>
              </w:rPr>
            </w:r>
            <w:r w:rsidR="005707C8">
              <w:rPr>
                <w:rFonts w:ascii="Calibri" w:hAnsi="Calibri"/>
              </w:rPr>
              <w:fldChar w:fldCharType="separate"/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  <w:noProof/>
              </w:rPr>
              <w:t> </w:t>
            </w:r>
            <w:r w:rsidR="005707C8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C77F9" w:rsidRPr="005707C8" w14:paraId="357BF7D8" w14:textId="77777777" w:rsidTr="00B2161B">
        <w:tc>
          <w:tcPr>
            <w:tcW w:w="468" w:type="dxa"/>
          </w:tcPr>
          <w:p w14:paraId="737D2FBB" w14:textId="77777777" w:rsidR="005C77F9" w:rsidRPr="005707C8" w:rsidRDefault="005C77F9" w:rsidP="0046441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249CFBFE" w14:textId="7F7C2FE9" w:rsidR="005C77F9" w:rsidRPr="00943292" w:rsidRDefault="00943292" w:rsidP="0046441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5C77F9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6FDFF8A0" w14:textId="77777777" w:rsidR="005C77F9" w:rsidRPr="005707C8" w:rsidRDefault="005C77F9" w:rsidP="005C77F9">
      <w:pPr>
        <w:rPr>
          <w:rFonts w:ascii="Calibri" w:hAnsi="Calibri"/>
        </w:rPr>
      </w:pPr>
    </w:p>
    <w:p w14:paraId="7E52062F" w14:textId="51E73604" w:rsidR="005C77F9" w:rsidRDefault="005C77F9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42541D4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8BBB541" w14:textId="7F888896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Ausgleichsabgaben nach § 11 Baugesetz eingesetzt?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5B97F8B4" w14:textId="77777777" w:rsidTr="000A48F8">
        <w:tc>
          <w:tcPr>
            <w:tcW w:w="468" w:type="dxa"/>
          </w:tcPr>
          <w:p w14:paraId="745B12DE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64EFB8F8" w14:textId="02B976B4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306C8D35" w14:textId="77777777" w:rsidTr="000A48F8">
        <w:tc>
          <w:tcPr>
            <w:tcW w:w="468" w:type="dxa"/>
          </w:tcPr>
          <w:p w14:paraId="702CFFD5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095F848B" w14:textId="41EF8C27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4F71F362" w14:textId="77777777" w:rsidR="00BC2185" w:rsidRPr="005707C8" w:rsidRDefault="00BC2185" w:rsidP="00BC2185">
      <w:pPr>
        <w:rPr>
          <w:rFonts w:ascii="Calibri" w:hAnsi="Calibri"/>
        </w:rPr>
      </w:pPr>
    </w:p>
    <w:p w14:paraId="6192DB3B" w14:textId="77777777" w:rsidR="00BC2185" w:rsidRDefault="00BC2185" w:rsidP="00BC2185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BC2185" w:rsidRPr="005707C8" w14:paraId="15DADB55" w14:textId="77777777" w:rsidTr="002020ED"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5C52A1" w14:textId="54507729" w:rsidR="00BC2185" w:rsidRPr="005707C8" w:rsidRDefault="00BC2185" w:rsidP="00D12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>Werden zur Finanzierung Sponsorenbeiträge</w:t>
            </w:r>
            <w:r w:rsidR="00D12518">
              <w:rPr>
                <w:rFonts w:ascii="Calibri" w:hAnsi="Calibri"/>
              </w:rPr>
              <w:t>, Spenden</w:t>
            </w:r>
            <w:r>
              <w:rPr>
                <w:rFonts w:ascii="Calibri" w:hAnsi="Calibri"/>
              </w:rPr>
              <w:t xml:space="preserve"> oder Ähnliches verwendet?</w:t>
            </w:r>
            <w:r w:rsidRPr="005707C8">
              <w:rPr>
                <w:rFonts w:ascii="Calibri" w:hAnsi="Calibri"/>
              </w:rPr>
              <w:t xml:space="preserve"> </w:t>
            </w:r>
          </w:p>
        </w:tc>
      </w:tr>
      <w:tr w:rsidR="00BC2185" w:rsidRPr="005707C8" w14:paraId="6294DF7D" w14:textId="77777777" w:rsidTr="000A48F8">
        <w:tc>
          <w:tcPr>
            <w:tcW w:w="468" w:type="dxa"/>
          </w:tcPr>
          <w:p w14:paraId="081D147D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EA7B342" w14:textId="43F6D83A" w:rsidR="00BC2185" w:rsidRPr="005707C8" w:rsidRDefault="00943292" w:rsidP="000A48F8">
            <w:pPr>
              <w:rPr>
                <w:rFonts w:ascii="Calibri" w:hAnsi="Calibri"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BC2185" w:rsidRPr="00943292">
              <w:rPr>
                <w:rFonts w:ascii="Calibri" w:hAnsi="Calibri"/>
                <w:b/>
              </w:rPr>
              <w:t>a</w:t>
            </w:r>
            <w:r w:rsidR="00BC2185" w:rsidRPr="005707C8">
              <w:rPr>
                <w:rFonts w:ascii="Calibri" w:hAnsi="Calibri"/>
              </w:rPr>
              <w:t xml:space="preserve"> </w:t>
            </w:r>
            <w:r w:rsidR="00BC2185">
              <w:rPr>
                <w:rFonts w:ascii="Calibri" w:hAnsi="Calibri"/>
              </w:rPr>
              <w:t xml:space="preserve">&gt; Ausmaß: </w:t>
            </w:r>
            <w:r w:rsidR="00BC2185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C2185">
              <w:rPr>
                <w:rFonts w:ascii="Calibri" w:hAnsi="Calibri"/>
              </w:rPr>
              <w:instrText xml:space="preserve"> FORMTEXT </w:instrText>
            </w:r>
            <w:r w:rsidR="00BC2185">
              <w:rPr>
                <w:rFonts w:ascii="Calibri" w:hAnsi="Calibri"/>
              </w:rPr>
            </w:r>
            <w:r w:rsidR="00BC2185">
              <w:rPr>
                <w:rFonts w:ascii="Calibri" w:hAnsi="Calibri"/>
              </w:rPr>
              <w:fldChar w:fldCharType="separate"/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  <w:noProof/>
              </w:rPr>
              <w:t> </w:t>
            </w:r>
            <w:r w:rsidR="00BC2185">
              <w:rPr>
                <w:rFonts w:ascii="Calibri" w:hAnsi="Calibri"/>
              </w:rPr>
              <w:fldChar w:fldCharType="end"/>
            </w:r>
          </w:p>
        </w:tc>
      </w:tr>
      <w:tr w:rsidR="00BC2185" w:rsidRPr="005707C8" w14:paraId="173AE3DF" w14:textId="77777777" w:rsidTr="000A48F8">
        <w:tc>
          <w:tcPr>
            <w:tcW w:w="468" w:type="dxa"/>
          </w:tcPr>
          <w:p w14:paraId="044EA990" w14:textId="77777777" w:rsidR="00BC2185" w:rsidRPr="005707C8" w:rsidRDefault="00BC2185" w:rsidP="000A48F8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744" w:type="dxa"/>
          </w:tcPr>
          <w:p w14:paraId="58CBA30C" w14:textId="55BF21A0" w:rsidR="00BC2185" w:rsidRPr="00943292" w:rsidRDefault="00943292" w:rsidP="000A48F8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BC2185" w:rsidRPr="00943292">
              <w:rPr>
                <w:rFonts w:ascii="Calibri" w:hAnsi="Calibri"/>
                <w:b/>
              </w:rPr>
              <w:t>ein</w:t>
            </w:r>
          </w:p>
        </w:tc>
      </w:tr>
    </w:tbl>
    <w:p w14:paraId="2E101664" w14:textId="3850A84B" w:rsidR="00BC2185" w:rsidRDefault="00BC2185" w:rsidP="009A4536">
      <w:pPr>
        <w:rPr>
          <w:rFonts w:ascii="Calibri" w:hAnsi="Calibri"/>
        </w:rPr>
      </w:pPr>
    </w:p>
    <w:p w14:paraId="778BEF3B" w14:textId="77777777" w:rsidR="00BC2185" w:rsidRPr="005707C8" w:rsidRDefault="00BC2185" w:rsidP="009A4536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C90899" w:rsidRPr="005707C8" w14:paraId="151ADADC" w14:textId="77777777" w:rsidTr="002020E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C61C662" w14:textId="77777777" w:rsidR="00780276" w:rsidRDefault="00745517" w:rsidP="007802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12518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</w:r>
            <w:r w:rsidR="00C90899" w:rsidRPr="005707C8">
              <w:rPr>
                <w:rFonts w:ascii="Calibri" w:hAnsi="Calibri"/>
              </w:rPr>
              <w:t>Ist eine dem Förderungszweck entsprechende Mindestnutzungsdauer de</w:t>
            </w:r>
            <w:r w:rsidR="00780276">
              <w:rPr>
                <w:rFonts w:ascii="Calibri" w:hAnsi="Calibri"/>
              </w:rPr>
              <w:t xml:space="preserve">r Spiel- und </w:t>
            </w:r>
            <w:r w:rsidR="00780276">
              <w:rPr>
                <w:rFonts w:ascii="Calibri" w:hAnsi="Calibri"/>
              </w:rPr>
              <w:tab/>
            </w:r>
            <w:r w:rsidR="00780276">
              <w:rPr>
                <w:rFonts w:ascii="Calibri" w:hAnsi="Calibri"/>
              </w:rPr>
              <w:t xml:space="preserve">Aktionsnische </w:t>
            </w:r>
            <w:r w:rsidR="00C90899" w:rsidRPr="005707C8">
              <w:rPr>
                <w:rFonts w:ascii="Calibri" w:hAnsi="Calibri"/>
              </w:rPr>
              <w:t>aller Voraussicht nach gesichert</w:t>
            </w:r>
            <w:r w:rsidR="008D3B64">
              <w:rPr>
                <w:rFonts w:ascii="Calibri" w:hAnsi="Calibri"/>
              </w:rPr>
              <w:t xml:space="preserve"> und </w:t>
            </w:r>
            <w:r w:rsidR="0075517A">
              <w:rPr>
                <w:rFonts w:ascii="Calibri" w:hAnsi="Calibri"/>
              </w:rPr>
              <w:t xml:space="preserve">wird </w:t>
            </w:r>
            <w:r w:rsidR="008D3B64">
              <w:rPr>
                <w:rFonts w:ascii="Calibri" w:hAnsi="Calibri"/>
              </w:rPr>
              <w:t xml:space="preserve">eine entsprechend lange </w:t>
            </w:r>
          </w:p>
          <w:p w14:paraId="02FF3EDA" w14:textId="54179C7B" w:rsidR="00C90899" w:rsidRPr="005707C8" w:rsidRDefault="00780276" w:rsidP="007802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8D3B64">
              <w:rPr>
                <w:rFonts w:ascii="Calibri" w:hAnsi="Calibri"/>
              </w:rPr>
              <w:t>Sorgfalts- und Erhaltungspflicht zugesagt</w:t>
            </w:r>
            <w:r w:rsidR="00C90899" w:rsidRPr="005707C8">
              <w:rPr>
                <w:rFonts w:ascii="Calibri" w:hAnsi="Calibri"/>
              </w:rPr>
              <w:t>?</w:t>
            </w:r>
          </w:p>
        </w:tc>
      </w:tr>
      <w:tr w:rsidR="00C90899" w:rsidRPr="005707C8" w14:paraId="1F8380B2" w14:textId="77777777" w:rsidTr="00B2161B">
        <w:tc>
          <w:tcPr>
            <w:tcW w:w="509" w:type="dxa"/>
          </w:tcPr>
          <w:p w14:paraId="424ADD1A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4D10FB3F" w14:textId="02EF8720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j</w:t>
            </w:r>
            <w:r w:rsidR="00C90899" w:rsidRPr="00943292">
              <w:rPr>
                <w:rFonts w:ascii="Calibri" w:hAnsi="Calibri"/>
                <w:b/>
              </w:rPr>
              <w:t xml:space="preserve">a </w:t>
            </w:r>
          </w:p>
        </w:tc>
      </w:tr>
      <w:tr w:rsidR="00C90899" w:rsidRPr="005707C8" w14:paraId="69DF0F17" w14:textId="77777777" w:rsidTr="00B2161B">
        <w:tc>
          <w:tcPr>
            <w:tcW w:w="509" w:type="dxa"/>
          </w:tcPr>
          <w:p w14:paraId="12ECFA38" w14:textId="77777777" w:rsidR="00C90899" w:rsidRPr="005707C8" w:rsidRDefault="00C90899" w:rsidP="001872F6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2847E9BF" w14:textId="67D34FB7" w:rsidR="00C90899" w:rsidRPr="00943292" w:rsidRDefault="00943292" w:rsidP="001872F6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</w:t>
            </w:r>
            <w:r w:rsidR="00C90899" w:rsidRPr="00943292">
              <w:rPr>
                <w:rFonts w:ascii="Calibri" w:hAnsi="Calibri"/>
                <w:b/>
              </w:rPr>
              <w:t>ein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 w:rsidRPr="0075517A">
              <w:rPr>
                <w:rFonts w:ascii="Calibri" w:hAnsi="Calibri"/>
              </w:rPr>
              <w:t>&gt; Anmerkungen:</w:t>
            </w:r>
            <w:r w:rsidR="0075517A">
              <w:rPr>
                <w:rFonts w:ascii="Calibri" w:hAnsi="Calibri"/>
                <w:b/>
              </w:rPr>
              <w:t xml:space="preserve"> </w:t>
            </w:r>
            <w:r w:rsidR="0075517A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5517A">
              <w:rPr>
                <w:rFonts w:ascii="Calibri" w:hAnsi="Calibri"/>
              </w:rPr>
              <w:instrText xml:space="preserve"> FORMTEXT </w:instrText>
            </w:r>
            <w:r w:rsidR="0075517A">
              <w:rPr>
                <w:rFonts w:ascii="Calibri" w:hAnsi="Calibri"/>
              </w:rPr>
            </w:r>
            <w:r w:rsidR="0075517A">
              <w:rPr>
                <w:rFonts w:ascii="Calibri" w:hAnsi="Calibri"/>
              </w:rPr>
              <w:fldChar w:fldCharType="separate"/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  <w:noProof/>
              </w:rPr>
              <w:t> </w:t>
            </w:r>
            <w:r w:rsidR="0075517A">
              <w:rPr>
                <w:rFonts w:ascii="Calibri" w:hAnsi="Calibri"/>
              </w:rPr>
              <w:fldChar w:fldCharType="end"/>
            </w:r>
          </w:p>
        </w:tc>
      </w:tr>
    </w:tbl>
    <w:p w14:paraId="2D52C2DE" w14:textId="77777777" w:rsidR="00C90899" w:rsidRPr="005707C8" w:rsidRDefault="00C90899" w:rsidP="00C90FDA">
      <w:pPr>
        <w:rPr>
          <w:rFonts w:ascii="Calibri" w:hAnsi="Calibri"/>
        </w:rPr>
      </w:pPr>
    </w:p>
    <w:p w14:paraId="5B0A8C7F" w14:textId="6B091BEC" w:rsidR="00C90FDA" w:rsidRDefault="00C90FDA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553"/>
      </w:tblGrid>
      <w:tr w:rsidR="00DF5C09" w:rsidRPr="005707C8" w14:paraId="38B0A846" w14:textId="77777777" w:rsidTr="00DF5C0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3D449E8" w14:textId="77777777" w:rsidR="00660604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  <w:r>
              <w:rPr>
                <w:rFonts w:ascii="Calibri" w:hAnsi="Calibri"/>
              </w:rPr>
              <w:tab/>
              <w:t>Sind für das gegenständliche Vorhaben während der letzten 10 Jahre Grund</w:t>
            </w:r>
            <w:r w:rsidR="00660604">
              <w:rPr>
                <w:rFonts w:ascii="Calibri" w:hAnsi="Calibri"/>
              </w:rPr>
              <w:t>-</w:t>
            </w:r>
          </w:p>
          <w:p w14:paraId="42ABD7D6" w14:textId="774B2442" w:rsidR="00DF5C09" w:rsidRDefault="00660604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DF5C09">
              <w:rPr>
                <w:rFonts w:ascii="Calibri" w:hAnsi="Calibri"/>
              </w:rPr>
              <w:t>beschaffungskosten angefallen?</w:t>
            </w:r>
          </w:p>
          <w:p w14:paraId="6DFDCE6D" w14:textId="77777777" w:rsidR="00DF5C09" w:rsidRDefault="00DF5C09" w:rsidP="00DF5C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ab/>
            </w:r>
            <w:r w:rsidRPr="00DF5C09">
              <w:rPr>
                <w:rFonts w:ascii="Calibri" w:hAnsi="Calibri"/>
                <w:i/>
                <w:sz w:val="20"/>
                <w:szCs w:val="20"/>
              </w:rPr>
              <w:t>Hinweis:</w:t>
            </w:r>
            <w:r>
              <w:rPr>
                <w:rFonts w:ascii="Calibri" w:hAnsi="Calibri"/>
              </w:rPr>
              <w:t xml:space="preserve"> </w:t>
            </w:r>
            <w:r w:rsidRPr="00DF5C09">
              <w:rPr>
                <w:rFonts w:ascii="Calibri" w:hAnsi="Calibri"/>
                <w:sz w:val="20"/>
                <w:szCs w:val="20"/>
              </w:rPr>
              <w:t xml:space="preserve">Grundbeschaffungskosten werden nur über die Strukturförderung (siehe: </w:t>
            </w:r>
          </w:p>
          <w:p w14:paraId="7586351E" w14:textId="4AA8FFCC" w:rsidR="00DF5C09" w:rsidRPr="005707C8" w:rsidRDefault="00DF5C09" w:rsidP="00DF5C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hyperlink r:id="rId10" w:history="1">
              <w:r w:rsidRPr="00DF5C09">
                <w:rPr>
                  <w:rStyle w:val="Hyperlink"/>
                  <w:rFonts w:ascii="Calibri" w:hAnsi="Calibri"/>
                  <w:sz w:val="20"/>
                  <w:szCs w:val="20"/>
                </w:rPr>
                <w:t>https://vorarlberg.at/-/strukturfoerderung</w:t>
              </w:r>
            </w:hyperlink>
            <w:r w:rsidRPr="00DF5C09">
              <w:rPr>
                <w:rFonts w:ascii="Calibri" w:hAnsi="Calibri"/>
                <w:sz w:val="20"/>
                <w:szCs w:val="20"/>
              </w:rPr>
              <w:t>) gefördert.</w:t>
            </w:r>
          </w:p>
        </w:tc>
      </w:tr>
      <w:tr w:rsidR="00DF5C09" w:rsidRPr="005707C8" w14:paraId="6A9E1584" w14:textId="77777777" w:rsidTr="00DF5C09">
        <w:tc>
          <w:tcPr>
            <w:tcW w:w="509" w:type="dxa"/>
          </w:tcPr>
          <w:p w14:paraId="6C346051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305FE9EE" w14:textId="5479B86C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 xml:space="preserve">ja </w:t>
            </w:r>
            <w:r w:rsidRPr="00DF5C09">
              <w:rPr>
                <w:rFonts w:ascii="Calibri" w:hAnsi="Calibri"/>
              </w:rPr>
              <w:t>&gt; Höhe der Grundbeschaffungskosten inkl. aller Nebenkosten</w:t>
            </w:r>
            <w: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F5C09" w:rsidRPr="005707C8" w14:paraId="3B4C7C93" w14:textId="77777777" w:rsidTr="00DF5C09">
        <w:tc>
          <w:tcPr>
            <w:tcW w:w="509" w:type="dxa"/>
          </w:tcPr>
          <w:p w14:paraId="4DAC62C9" w14:textId="77777777" w:rsidR="00DF5C09" w:rsidRPr="005707C8" w:rsidRDefault="00DF5C09" w:rsidP="00DF5C09">
            <w:pPr>
              <w:jc w:val="center"/>
              <w:rPr>
                <w:rFonts w:ascii="Calibri" w:hAnsi="Calibri"/>
                <w:color w:val="0000FF"/>
              </w:rPr>
            </w:pPr>
            <w:r w:rsidRPr="005707C8">
              <w:rPr>
                <w:rFonts w:ascii="Calibri" w:hAnsi="Calibri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7C8">
              <w:rPr>
                <w:rFonts w:ascii="Calibri" w:hAnsi="Calibri"/>
                <w:color w:val="0000FF"/>
              </w:rPr>
              <w:instrText xml:space="preserve"> FORMCHECKBOX </w:instrText>
            </w:r>
            <w:r w:rsidR="00780276">
              <w:rPr>
                <w:rFonts w:ascii="Calibri" w:hAnsi="Calibri"/>
                <w:color w:val="0000FF"/>
              </w:rPr>
            </w:r>
            <w:r w:rsidR="00780276">
              <w:rPr>
                <w:rFonts w:ascii="Calibri" w:hAnsi="Calibri"/>
                <w:color w:val="0000FF"/>
              </w:rPr>
              <w:fldChar w:fldCharType="separate"/>
            </w:r>
            <w:r w:rsidRPr="005707C8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8553" w:type="dxa"/>
          </w:tcPr>
          <w:p w14:paraId="6956A032" w14:textId="792E0994" w:rsidR="00DF5C09" w:rsidRPr="00943292" w:rsidRDefault="00DF5C09" w:rsidP="00DF5C09">
            <w:pPr>
              <w:rPr>
                <w:rFonts w:ascii="Calibri" w:hAnsi="Calibri"/>
                <w:b/>
              </w:rPr>
            </w:pPr>
            <w:r w:rsidRPr="00943292">
              <w:rPr>
                <w:rFonts w:ascii="Calibri" w:hAnsi="Calibri"/>
                <w:b/>
              </w:rPr>
              <w:t>nein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57811E40" w14:textId="4364381D" w:rsidR="00DF5C09" w:rsidRDefault="00DF5C09" w:rsidP="00C90FDA">
      <w:pPr>
        <w:rPr>
          <w:rFonts w:ascii="Calibri" w:hAnsi="Calibri"/>
        </w:rPr>
      </w:pPr>
    </w:p>
    <w:p w14:paraId="74144FF4" w14:textId="77777777" w:rsidR="00DF5C09" w:rsidRDefault="00DF5C0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8724"/>
      </w:tblGrid>
      <w:tr w:rsidR="00C90FDA" w:rsidRPr="005707C8" w14:paraId="6DFB6183" w14:textId="77777777" w:rsidTr="00D1251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BCD9C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Erforderliche Anlagen</w:t>
            </w:r>
            <w:r w:rsidR="00B22C4B">
              <w:rPr>
                <w:rFonts w:ascii="Calibri" w:hAnsi="Calibri"/>
              </w:rPr>
              <w:t>:</w:t>
            </w:r>
          </w:p>
        </w:tc>
      </w:tr>
      <w:tr w:rsidR="00C90FDA" w:rsidRPr="005707C8" w14:paraId="439435B8" w14:textId="77777777" w:rsidTr="00B2161B">
        <w:tc>
          <w:tcPr>
            <w:tcW w:w="338" w:type="dxa"/>
          </w:tcPr>
          <w:p w14:paraId="70912EF6" w14:textId="70AC8B80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724" w:type="dxa"/>
          </w:tcPr>
          <w:p w14:paraId="0CC38363" w14:textId="3423670C" w:rsidR="00C90FDA" w:rsidRPr="005707C8" w:rsidRDefault="009E32A1" w:rsidP="00780276">
            <w:pPr>
              <w:rPr>
                <w:rFonts w:ascii="Calibri" w:hAnsi="Calibri"/>
              </w:rPr>
            </w:pPr>
            <w:r w:rsidRPr="009E32A1">
              <w:rPr>
                <w:rFonts w:ascii="Calibri" w:hAnsi="Calibri"/>
              </w:rPr>
              <w:t xml:space="preserve">Ausführungsplanung </w:t>
            </w:r>
            <w:r w:rsidR="00CA0095">
              <w:rPr>
                <w:rFonts w:ascii="Calibri" w:hAnsi="Calibri"/>
              </w:rPr>
              <w:t>der Spiel- und Aktionsnische</w:t>
            </w:r>
          </w:p>
        </w:tc>
      </w:tr>
      <w:tr w:rsidR="00C90FDA" w:rsidRPr="005707C8" w14:paraId="13361F65" w14:textId="77777777" w:rsidTr="00B2161B">
        <w:tc>
          <w:tcPr>
            <w:tcW w:w="338" w:type="dxa"/>
          </w:tcPr>
          <w:p w14:paraId="27DDBBFF" w14:textId="4D98D703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724" w:type="dxa"/>
          </w:tcPr>
          <w:p w14:paraId="0081EB8D" w14:textId="56648348" w:rsidR="00C90FDA" w:rsidRPr="005707C8" w:rsidRDefault="00C90FDA" w:rsidP="00943292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A</w:t>
            </w:r>
            <w:r w:rsidR="00943292">
              <w:rPr>
                <w:rFonts w:ascii="Calibri" w:hAnsi="Calibri"/>
              </w:rPr>
              <w:t>ngebote von externen Planungs- und Beteiligungsfachkräften</w:t>
            </w:r>
            <w:r w:rsidR="00780276">
              <w:rPr>
                <w:rFonts w:ascii="Calibri" w:hAnsi="Calibri"/>
              </w:rPr>
              <w:t xml:space="preserve"> (wenn vorhanden)</w:t>
            </w:r>
          </w:p>
        </w:tc>
      </w:tr>
      <w:tr w:rsidR="00C90FDA" w:rsidRPr="005707C8" w14:paraId="13196B4C" w14:textId="77777777" w:rsidTr="00B2161B">
        <w:tc>
          <w:tcPr>
            <w:tcW w:w="338" w:type="dxa"/>
          </w:tcPr>
          <w:p w14:paraId="1E5F2EC0" w14:textId="3E5678E9" w:rsidR="00C90FDA" w:rsidRPr="005707C8" w:rsidRDefault="00EE5990" w:rsidP="004644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724" w:type="dxa"/>
          </w:tcPr>
          <w:p w14:paraId="44913E8C" w14:textId="4A4C4F32" w:rsidR="00C90FDA" w:rsidRPr="005707C8" w:rsidRDefault="00C90FDA" w:rsidP="00CA0095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 xml:space="preserve">ggf. Gemeindekooperationsvereinbarung bei </w:t>
            </w:r>
            <w:r w:rsidR="00745517">
              <w:rPr>
                <w:rFonts w:ascii="Calibri" w:hAnsi="Calibri"/>
              </w:rPr>
              <w:t xml:space="preserve">einer </w:t>
            </w:r>
            <w:r w:rsidR="00943292">
              <w:rPr>
                <w:rFonts w:ascii="Calibri" w:hAnsi="Calibri"/>
              </w:rPr>
              <w:t xml:space="preserve">gemeinsamen Finanzierung </w:t>
            </w:r>
            <w:r w:rsidR="00CA0095">
              <w:rPr>
                <w:rFonts w:ascii="Calibri" w:hAnsi="Calibri"/>
              </w:rPr>
              <w:t>der Spiel- und Aktionsnische</w:t>
            </w:r>
            <w:r w:rsidRPr="005707C8">
              <w:rPr>
                <w:rFonts w:ascii="Calibri" w:hAnsi="Calibri"/>
              </w:rPr>
              <w:t xml:space="preserve"> durch mindestens zwei Gemeinden.</w:t>
            </w:r>
          </w:p>
        </w:tc>
      </w:tr>
    </w:tbl>
    <w:p w14:paraId="51360A17" w14:textId="77777777" w:rsidR="00C90FDA" w:rsidRDefault="00C90FDA" w:rsidP="00C90FDA">
      <w:pPr>
        <w:rPr>
          <w:rFonts w:ascii="Calibri" w:hAnsi="Calibri"/>
        </w:rPr>
      </w:pPr>
    </w:p>
    <w:p w14:paraId="212DF923" w14:textId="77777777" w:rsidR="00092149" w:rsidRPr="005707C8" w:rsidRDefault="00092149" w:rsidP="00C90FDA">
      <w:pPr>
        <w:rPr>
          <w:rFonts w:ascii="Calibri" w:hAnsi="Calibri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2149" w:rsidRPr="009365FB" w14:paraId="6135E02B" w14:textId="77777777" w:rsidTr="00B2161B">
        <w:tc>
          <w:tcPr>
            <w:tcW w:w="9212" w:type="dxa"/>
            <w:shd w:val="clear" w:color="auto" w:fill="auto"/>
          </w:tcPr>
          <w:p w14:paraId="7BBB72F3" w14:textId="77777777" w:rsidR="00092149" w:rsidRPr="009365FB" w:rsidRDefault="00092149" w:rsidP="00B82D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Weitere Anlagen (wenn vorhanden)</w:t>
            </w:r>
            <w:r w:rsidRPr="009365FB">
              <w:rPr>
                <w:rFonts w:ascii="Calibri" w:hAnsi="Calibri"/>
              </w:rPr>
              <w:t xml:space="preserve"> </w:t>
            </w:r>
            <w:r w:rsidR="00CD6E46">
              <w:rPr>
                <w:rFonts w:ascii="Calibri" w:hAnsi="Calibri"/>
              </w:rPr>
              <w:t>oder Anmerkungen</w:t>
            </w:r>
            <w:r w:rsidR="00072B18">
              <w:rPr>
                <w:rFonts w:ascii="Calibri" w:hAnsi="Calibri"/>
              </w:rPr>
              <w:t>:</w:t>
            </w:r>
          </w:p>
        </w:tc>
      </w:tr>
      <w:tr w:rsidR="00092149" w:rsidRPr="009365FB" w14:paraId="08A79744" w14:textId="77777777" w:rsidTr="00B2161B">
        <w:tc>
          <w:tcPr>
            <w:tcW w:w="9212" w:type="dxa"/>
          </w:tcPr>
          <w:p w14:paraId="6AE5B041" w14:textId="77777777" w:rsidR="00092149" w:rsidRPr="009365FB" w:rsidRDefault="00092149" w:rsidP="00B82D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Calibri" w:hAnsi="Calibri"/>
                <w:color w:val="0000FF"/>
              </w:rPr>
            </w:pPr>
            <w:r w:rsidRPr="009365FB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65FB">
              <w:rPr>
                <w:rFonts w:ascii="Calibri" w:hAnsi="Calibri"/>
                <w:color w:val="0000FF"/>
              </w:rPr>
              <w:instrText xml:space="preserve"> FORMTEXT </w:instrText>
            </w:r>
            <w:r w:rsidRPr="009365FB">
              <w:rPr>
                <w:rFonts w:ascii="Calibri" w:hAnsi="Calibri"/>
                <w:color w:val="0000FF"/>
              </w:rPr>
            </w:r>
            <w:r w:rsidRPr="009365FB">
              <w:rPr>
                <w:rFonts w:ascii="Calibri" w:hAnsi="Calibri"/>
                <w:color w:val="0000FF"/>
              </w:rPr>
              <w:fldChar w:fldCharType="separate"/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t> </w:t>
            </w:r>
            <w:r w:rsidRPr="009365FB">
              <w:rPr>
                <w:rFonts w:ascii="Calibri" w:hAnsi="Calibri"/>
                <w:color w:val="0000FF"/>
              </w:rPr>
              <w:fldChar w:fldCharType="end"/>
            </w:r>
          </w:p>
        </w:tc>
      </w:tr>
    </w:tbl>
    <w:p w14:paraId="2062C3AD" w14:textId="77777777" w:rsidR="00092149" w:rsidRDefault="00092149" w:rsidP="00092149">
      <w:pPr>
        <w:autoSpaceDE w:val="0"/>
        <w:autoSpaceDN w:val="0"/>
        <w:adjustRightInd w:val="0"/>
        <w:jc w:val="both"/>
        <w:rPr>
          <w:rFonts w:ascii="Calibri" w:hAnsi="Calibri"/>
          <w:bCs/>
          <w:lang w:val="de-AT" w:eastAsia="de-AT"/>
        </w:rPr>
      </w:pPr>
    </w:p>
    <w:p w14:paraId="07F991A1" w14:textId="4DCC036A" w:rsidR="00C90FDA" w:rsidRDefault="00C90FDA" w:rsidP="00C90FDA">
      <w:pPr>
        <w:rPr>
          <w:rFonts w:ascii="Calibri" w:hAnsi="Calibri"/>
        </w:rPr>
      </w:pPr>
    </w:p>
    <w:p w14:paraId="608E8F27" w14:textId="6E9886EA" w:rsidR="001E2DF6" w:rsidRDefault="00A8427F" w:rsidP="0075517A">
      <w:pPr>
        <w:rPr>
          <w:rFonts w:ascii="Calibri" w:hAnsi="Calibri"/>
          <w:b/>
          <w:bCs/>
          <w:lang w:val="de-AT" w:eastAsia="de-AT"/>
        </w:rPr>
      </w:pPr>
      <w:r w:rsidRPr="001E2DF6">
        <w:rPr>
          <w:rFonts w:ascii="Calibri" w:hAnsi="Calibri"/>
          <w:b/>
          <w:bCs/>
          <w:lang w:val="de-AT" w:eastAsia="de-AT"/>
        </w:rPr>
        <w:t>Die Gemeinde</w:t>
      </w:r>
      <w:r w:rsidR="0074544F">
        <w:rPr>
          <w:rFonts w:ascii="Calibri" w:hAnsi="Calibri"/>
          <w:b/>
          <w:bCs/>
          <w:lang w:val="de-AT" w:eastAsia="de-AT"/>
        </w:rPr>
        <w:t xml:space="preserve">, </w:t>
      </w:r>
      <w:r w:rsidRPr="001E2DF6">
        <w:rPr>
          <w:rFonts w:ascii="Calibri" w:hAnsi="Calibri"/>
          <w:b/>
          <w:bCs/>
          <w:lang w:val="de-AT" w:eastAsia="de-AT"/>
        </w:rPr>
        <w:t>der Gemeindeverband</w:t>
      </w:r>
      <w:r w:rsidR="0074544F">
        <w:rPr>
          <w:rFonts w:ascii="Calibri" w:hAnsi="Calibri"/>
          <w:b/>
          <w:bCs/>
          <w:lang w:val="de-AT" w:eastAsia="de-AT"/>
        </w:rPr>
        <w:t xml:space="preserve"> oder </w:t>
      </w:r>
      <w:r w:rsidRPr="001E2DF6">
        <w:rPr>
          <w:rFonts w:ascii="Calibri" w:hAnsi="Calibri"/>
          <w:b/>
          <w:bCs/>
          <w:lang w:val="de-AT" w:eastAsia="de-AT"/>
        </w:rPr>
        <w:t xml:space="preserve">die juristische Person mit Gemeindebeteiligung </w:t>
      </w:r>
      <w:r w:rsidR="008B7478" w:rsidRPr="001E2DF6">
        <w:rPr>
          <w:rFonts w:ascii="Calibri" w:hAnsi="Calibri"/>
          <w:b/>
          <w:color w:val="0000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7478" w:rsidRPr="001E2DF6">
        <w:rPr>
          <w:rFonts w:ascii="Calibri" w:hAnsi="Calibri"/>
          <w:b/>
          <w:color w:val="0000FF"/>
        </w:rPr>
        <w:instrText xml:space="preserve"> FORMTEXT </w:instrText>
      </w:r>
      <w:r w:rsidR="008B7478" w:rsidRPr="001E2DF6">
        <w:rPr>
          <w:rFonts w:ascii="Calibri" w:hAnsi="Calibri"/>
          <w:b/>
          <w:color w:val="0000FF"/>
        </w:rPr>
      </w:r>
      <w:r w:rsidR="008B7478" w:rsidRPr="001E2DF6">
        <w:rPr>
          <w:rFonts w:ascii="Calibri" w:hAnsi="Calibri"/>
          <w:b/>
          <w:color w:val="0000FF"/>
        </w:rPr>
        <w:fldChar w:fldCharType="separate"/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t> </w:t>
      </w:r>
      <w:r w:rsidR="008B7478" w:rsidRPr="001E2DF6">
        <w:rPr>
          <w:rFonts w:ascii="Calibri" w:hAnsi="Calibri"/>
          <w:b/>
          <w:color w:val="0000FF"/>
        </w:rPr>
        <w:fldChar w:fldCharType="end"/>
      </w:r>
      <w:r w:rsidR="008B7478" w:rsidRPr="001E2DF6">
        <w:rPr>
          <w:rFonts w:ascii="Calibri" w:hAnsi="Calibri"/>
          <w:b/>
          <w:color w:val="0000FF"/>
        </w:rPr>
        <w:t xml:space="preserve"> </w:t>
      </w:r>
      <w:r w:rsidR="00660604">
        <w:rPr>
          <w:rFonts w:ascii="Calibri" w:hAnsi="Calibri"/>
          <w:b/>
          <w:color w:val="0000FF"/>
        </w:rPr>
        <w:t xml:space="preserve">[Name] </w:t>
      </w:r>
      <w:r w:rsidRPr="001E2DF6">
        <w:rPr>
          <w:rFonts w:ascii="Calibri" w:hAnsi="Calibri"/>
          <w:b/>
          <w:bCs/>
          <w:lang w:val="de-AT" w:eastAsia="de-AT"/>
        </w:rPr>
        <w:t>sucht das Land Vorarlberg um die Förderung de</w:t>
      </w:r>
      <w:r w:rsidR="00CA0095">
        <w:rPr>
          <w:rFonts w:ascii="Calibri" w:hAnsi="Calibri"/>
          <w:b/>
          <w:bCs/>
          <w:lang w:val="de-AT" w:eastAsia="de-AT"/>
        </w:rPr>
        <w:t>r</w:t>
      </w:r>
      <w:r w:rsidRPr="001E2DF6">
        <w:rPr>
          <w:rFonts w:ascii="Calibri" w:hAnsi="Calibri"/>
          <w:b/>
          <w:bCs/>
          <w:lang w:val="de-AT" w:eastAsia="de-AT"/>
        </w:rPr>
        <w:t xml:space="preserve"> gegenständlichen </w:t>
      </w:r>
      <w:r w:rsidR="00CA0095">
        <w:rPr>
          <w:rFonts w:ascii="Calibri" w:hAnsi="Calibri"/>
          <w:b/>
          <w:bCs/>
          <w:lang w:val="de-AT" w:eastAsia="de-AT"/>
        </w:rPr>
        <w:t>Spiel- und Aktionsnische</w:t>
      </w:r>
      <w:r w:rsidRPr="001E2DF6">
        <w:rPr>
          <w:rFonts w:ascii="Calibri" w:hAnsi="Calibri"/>
          <w:b/>
          <w:bCs/>
          <w:lang w:val="de-AT" w:eastAsia="de-AT"/>
        </w:rPr>
        <w:t xml:space="preserve"> an und bestätigt die </w:t>
      </w:r>
      <w:r w:rsidR="006D03A4" w:rsidRPr="001E2DF6">
        <w:rPr>
          <w:rFonts w:ascii="Calibri" w:hAnsi="Calibri"/>
          <w:b/>
          <w:bCs/>
          <w:lang w:val="de-AT" w:eastAsia="de-AT"/>
        </w:rPr>
        <w:t xml:space="preserve">Vollständigkeit und </w:t>
      </w:r>
      <w:r w:rsidRPr="001E2DF6">
        <w:rPr>
          <w:rFonts w:ascii="Calibri" w:hAnsi="Calibri"/>
          <w:b/>
          <w:bCs/>
          <w:lang w:val="de-AT" w:eastAsia="de-AT"/>
        </w:rPr>
        <w:t xml:space="preserve">Richtigkeit der </w:t>
      </w:r>
      <w:r w:rsidR="001E2DF6">
        <w:rPr>
          <w:rFonts w:ascii="Calibri" w:hAnsi="Calibri"/>
          <w:b/>
          <w:bCs/>
          <w:lang w:val="de-AT" w:eastAsia="de-AT"/>
        </w:rPr>
        <w:t>A</w:t>
      </w:r>
      <w:r w:rsidRPr="001E2DF6">
        <w:rPr>
          <w:rFonts w:ascii="Calibri" w:hAnsi="Calibri"/>
          <w:b/>
          <w:bCs/>
          <w:lang w:val="de-AT" w:eastAsia="de-AT"/>
        </w:rPr>
        <w:t xml:space="preserve">ngaben. </w:t>
      </w:r>
    </w:p>
    <w:p w14:paraId="7721D321" w14:textId="77777777" w:rsidR="001E2DF6" w:rsidRDefault="001E2DF6" w:rsidP="0075517A">
      <w:pPr>
        <w:rPr>
          <w:rFonts w:ascii="Calibri" w:hAnsi="Calibri"/>
          <w:b/>
          <w:bCs/>
          <w:lang w:val="de-AT" w:eastAsia="de-AT"/>
        </w:rPr>
      </w:pPr>
    </w:p>
    <w:p w14:paraId="0F482F0E" w14:textId="43259038" w:rsidR="00E65B39" w:rsidRPr="001E2DF6" w:rsidRDefault="0075517A" w:rsidP="0075517A">
      <w:pPr>
        <w:rPr>
          <w:rFonts w:ascii="Calibri" w:hAnsi="Calibri"/>
          <w:b/>
          <w:bCs/>
          <w:lang w:val="de-AT" w:eastAsia="de-AT"/>
        </w:rPr>
      </w:pPr>
      <w:r>
        <w:rPr>
          <w:rFonts w:ascii="Calibri" w:hAnsi="Calibri"/>
          <w:b/>
          <w:bCs/>
          <w:lang w:val="de-AT" w:eastAsia="de-AT"/>
        </w:rPr>
        <w:t>D</w:t>
      </w:r>
      <w:r w:rsidR="001E2DF6">
        <w:rPr>
          <w:rFonts w:ascii="Calibri" w:hAnsi="Calibri"/>
          <w:b/>
          <w:bCs/>
          <w:lang w:val="de-AT" w:eastAsia="de-AT"/>
        </w:rPr>
        <w:t xml:space="preserve">ie Bestimmungen der Richtlinie der Landesregierung über die Förderung von Spielräumen </w:t>
      </w:r>
      <w:r>
        <w:rPr>
          <w:rFonts w:ascii="Calibri" w:hAnsi="Calibri"/>
          <w:b/>
          <w:bCs/>
          <w:lang w:val="de-AT" w:eastAsia="de-AT"/>
        </w:rPr>
        <w:t xml:space="preserve">werden </w:t>
      </w:r>
      <w:r w:rsidR="001E2DF6">
        <w:rPr>
          <w:rFonts w:ascii="Calibri" w:hAnsi="Calibri"/>
          <w:b/>
          <w:bCs/>
          <w:lang w:val="de-AT" w:eastAsia="de-AT"/>
        </w:rPr>
        <w:t xml:space="preserve">verbindlich anerkannt. </w:t>
      </w:r>
      <w:r w:rsidR="008B7478" w:rsidRPr="001E2DF6">
        <w:rPr>
          <w:rFonts w:asciiTheme="minorHAnsi" w:hAnsiTheme="minorHAnsi" w:cstheme="minorHAnsi"/>
          <w:b/>
        </w:rPr>
        <w:t xml:space="preserve">Soweit in </w:t>
      </w:r>
      <w:r w:rsidR="00D23E77">
        <w:rPr>
          <w:rFonts w:asciiTheme="minorHAnsi" w:hAnsiTheme="minorHAnsi" w:cstheme="minorHAnsi"/>
          <w:b/>
        </w:rPr>
        <w:t>der zuvor genannten</w:t>
      </w:r>
      <w:r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Richtlinie </w:t>
      </w:r>
      <w:r w:rsidR="008B7478" w:rsidRPr="001E2DF6">
        <w:rPr>
          <w:rFonts w:asciiTheme="minorHAnsi" w:hAnsiTheme="minorHAnsi" w:cstheme="minorHAnsi"/>
          <w:b/>
        </w:rPr>
        <w:t xml:space="preserve">nichts Anderes festgelegt ist, werden </w:t>
      </w:r>
      <w:r w:rsidR="009B5FA5" w:rsidRPr="001E2DF6">
        <w:rPr>
          <w:rFonts w:asciiTheme="minorHAnsi" w:hAnsiTheme="minorHAnsi" w:cstheme="minorHAnsi"/>
          <w:b/>
        </w:rPr>
        <w:t>zudem</w:t>
      </w:r>
      <w:r w:rsidR="008B7478" w:rsidRPr="001E2DF6">
        <w:rPr>
          <w:rFonts w:asciiTheme="minorHAnsi" w:hAnsiTheme="minorHAnsi" w:cstheme="minorHAnsi"/>
          <w:b/>
        </w:rPr>
        <w:t xml:space="preserve"> die Bestimmungen der Allgemeinen Förderungsrichtlinie der Vorarlberger Landesregierung (</w:t>
      </w:r>
      <w:r w:rsidR="007B0890" w:rsidRPr="001E2DF6">
        <w:rPr>
          <w:rFonts w:asciiTheme="minorHAnsi" w:hAnsiTheme="minorHAnsi" w:cstheme="minorHAnsi"/>
          <w:b/>
        </w:rPr>
        <w:t xml:space="preserve">AFRL) verbindlich anerkannt und der Datenverwendung und Datenveröffentlichung gemäß </w:t>
      </w:r>
      <w:r w:rsidR="009B5FA5" w:rsidRPr="001E2DF6">
        <w:rPr>
          <w:rFonts w:asciiTheme="minorHAnsi" w:hAnsiTheme="minorHAnsi" w:cstheme="minorHAnsi"/>
          <w:b/>
        </w:rPr>
        <w:t>§ 5 AFRL</w:t>
      </w:r>
      <w:r w:rsidR="007B0890" w:rsidRPr="001E2DF6">
        <w:rPr>
          <w:rFonts w:asciiTheme="minorHAnsi" w:hAnsiTheme="minorHAnsi" w:cstheme="minorHAnsi"/>
          <w:b/>
        </w:rPr>
        <w:t xml:space="preserve"> </w:t>
      </w:r>
      <w:r w:rsidR="001E2DF6">
        <w:rPr>
          <w:rFonts w:asciiTheme="minorHAnsi" w:hAnsiTheme="minorHAnsi" w:cstheme="minorHAnsi"/>
          <w:b/>
        </w:rPr>
        <w:t xml:space="preserve">wird </w:t>
      </w:r>
      <w:r w:rsidR="007B0890" w:rsidRPr="001E2DF6">
        <w:rPr>
          <w:rFonts w:asciiTheme="minorHAnsi" w:hAnsiTheme="minorHAnsi" w:cstheme="minorHAnsi"/>
          <w:b/>
        </w:rPr>
        <w:t>zugestimmt</w:t>
      </w:r>
      <w:r w:rsidR="009B5FA5" w:rsidRPr="001E2DF6">
        <w:rPr>
          <w:rFonts w:asciiTheme="minorHAnsi" w:hAnsiTheme="minorHAnsi" w:cstheme="minorHAnsi"/>
          <w:b/>
        </w:rPr>
        <w:t>.</w:t>
      </w:r>
    </w:p>
    <w:p w14:paraId="40CA2937" w14:textId="77777777" w:rsidR="00A8427F" w:rsidRDefault="00A8427F" w:rsidP="0075517A">
      <w:pPr>
        <w:autoSpaceDE w:val="0"/>
        <w:autoSpaceDN w:val="0"/>
        <w:adjustRightInd w:val="0"/>
        <w:rPr>
          <w:rFonts w:ascii="Calibri" w:hAnsi="Calibri"/>
          <w:b/>
          <w:bCs/>
          <w:lang w:val="de-AT" w:eastAsia="de-AT"/>
        </w:rPr>
      </w:pPr>
    </w:p>
    <w:p w14:paraId="0B19A1F0" w14:textId="7E43B11A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/>
          <w:bCs/>
          <w:lang w:val="de-AT" w:eastAsia="de-AT"/>
        </w:rPr>
      </w:pPr>
      <w:r>
        <w:rPr>
          <w:rFonts w:ascii="Calibri" w:hAnsi="Calibri"/>
          <w:bCs/>
          <w:lang w:val="de-AT" w:eastAsia="de-AT"/>
        </w:rPr>
        <w:t xml:space="preserve">Link </w:t>
      </w:r>
      <w:r w:rsidR="00876E92">
        <w:rPr>
          <w:rFonts w:ascii="Calibri" w:hAnsi="Calibri"/>
          <w:bCs/>
          <w:lang w:val="de-AT" w:eastAsia="de-AT"/>
        </w:rPr>
        <w:t xml:space="preserve">zur </w:t>
      </w:r>
      <w:r>
        <w:rPr>
          <w:rFonts w:ascii="Calibri" w:hAnsi="Calibri"/>
          <w:bCs/>
          <w:lang w:val="de-AT" w:eastAsia="de-AT"/>
        </w:rPr>
        <w:t>Richtlinie der Landesregierung über die Förderung von Spielräumen:</w:t>
      </w:r>
    </w:p>
    <w:p w14:paraId="746868F9" w14:textId="3AFEACE8" w:rsidR="00E812E1" w:rsidRPr="00876E92" w:rsidRDefault="00780276" w:rsidP="007551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AT" w:eastAsia="de-AT"/>
        </w:rPr>
      </w:pPr>
      <w:hyperlink r:id="rId11" w:history="1">
        <w:r w:rsidR="00876E92" w:rsidRPr="00876E92">
          <w:rPr>
            <w:rStyle w:val="Hyperlink"/>
            <w:rFonts w:asciiTheme="minorHAnsi" w:hAnsiTheme="minorHAnsi" w:cstheme="minorHAnsi"/>
          </w:rPr>
          <w:t>www.vorarlberg.at/raumplanung-spielraumförderungsrichtlinie</w:t>
        </w:r>
      </w:hyperlink>
      <w:r w:rsidR="00876E92" w:rsidRPr="00876E92">
        <w:rPr>
          <w:rFonts w:asciiTheme="minorHAnsi" w:hAnsiTheme="minorHAnsi" w:cstheme="minorHAnsi"/>
        </w:rPr>
        <w:t xml:space="preserve"> </w:t>
      </w:r>
    </w:p>
    <w:p w14:paraId="06280DB2" w14:textId="77777777" w:rsidR="007B2FA2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</w:p>
    <w:p w14:paraId="21FE3B3D" w14:textId="521ABC11" w:rsidR="007B2FA2" w:rsidRPr="007F4147" w:rsidRDefault="007B2FA2" w:rsidP="0075517A">
      <w:pPr>
        <w:autoSpaceDE w:val="0"/>
        <w:autoSpaceDN w:val="0"/>
        <w:adjustRightInd w:val="0"/>
        <w:rPr>
          <w:rFonts w:ascii="Calibri" w:hAnsi="Calibri" w:cs="Times-Bold"/>
          <w:bCs/>
          <w:lang w:val="de-AT" w:eastAsia="de-AT"/>
        </w:rPr>
      </w:pPr>
      <w:r>
        <w:rPr>
          <w:rFonts w:ascii="Calibri" w:hAnsi="Calibri" w:cs="Times-Bold"/>
          <w:bCs/>
          <w:lang w:val="de-AT" w:eastAsia="de-AT"/>
        </w:rPr>
        <w:t>Link zu</w:t>
      </w:r>
      <w:r w:rsidR="00876E92">
        <w:rPr>
          <w:rFonts w:ascii="Calibri" w:hAnsi="Calibri" w:cs="Times-Bold"/>
          <w:bCs/>
          <w:lang w:val="de-AT" w:eastAsia="de-AT"/>
        </w:rPr>
        <w:t xml:space="preserve">r </w:t>
      </w:r>
      <w:r w:rsidRPr="007F4147">
        <w:rPr>
          <w:rFonts w:ascii="Calibri" w:hAnsi="Calibri" w:cs="Times-Bold"/>
          <w:bCs/>
          <w:lang w:val="de-AT" w:eastAsia="de-AT"/>
        </w:rPr>
        <w:t>Allgemeine</w:t>
      </w:r>
      <w:r>
        <w:rPr>
          <w:rFonts w:ascii="Calibri" w:hAnsi="Calibri" w:cs="Times-Bold"/>
          <w:bCs/>
          <w:lang w:val="de-AT" w:eastAsia="de-AT"/>
        </w:rPr>
        <w:t>n</w:t>
      </w:r>
      <w:r w:rsidRPr="007F4147">
        <w:rPr>
          <w:rFonts w:ascii="Calibri" w:hAnsi="Calibri" w:cs="Times-Bold"/>
          <w:bCs/>
          <w:lang w:val="de-AT" w:eastAsia="de-AT"/>
        </w:rPr>
        <w:t xml:space="preserve"> Förderungsrichtlinie der Vorarlberger Landesregierung</w:t>
      </w:r>
      <w:r>
        <w:rPr>
          <w:rFonts w:ascii="Calibri" w:hAnsi="Calibri" w:cs="Times-Bold"/>
          <w:bCs/>
          <w:lang w:val="de-AT" w:eastAsia="de-AT"/>
        </w:rPr>
        <w:t xml:space="preserve"> (AFRL): </w:t>
      </w:r>
      <w:hyperlink r:id="rId12" w:history="1">
        <w:r w:rsidRPr="007F4147">
          <w:rPr>
            <w:rStyle w:val="Hyperlink"/>
            <w:rFonts w:ascii="Calibri" w:hAnsi="Calibri" w:cs="Times-Bold"/>
            <w:bCs/>
            <w:lang w:val="de-AT" w:eastAsia="de-AT"/>
          </w:rPr>
          <w:t>https://vorarlberg.at/-/allgemeine-foerderungsrichtlinie-der-vorarlberger-landesregierung-afrl</w:t>
        </w:r>
      </w:hyperlink>
      <w:r w:rsidRPr="007F4147">
        <w:rPr>
          <w:rFonts w:ascii="Calibri" w:hAnsi="Calibri" w:cs="Times-Bold"/>
          <w:bCs/>
          <w:lang w:val="de-AT" w:eastAsia="de-AT"/>
        </w:rPr>
        <w:t xml:space="preserve"> </w:t>
      </w:r>
    </w:p>
    <w:p w14:paraId="52D26939" w14:textId="0E5DBD1D" w:rsidR="007B2FA2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3D2CCD10" w14:textId="77777777" w:rsidR="007B2FA2" w:rsidRPr="005707C8" w:rsidRDefault="007B2FA2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14:paraId="07B595A5" w14:textId="77777777" w:rsidR="00C90FDA" w:rsidRPr="005707C8" w:rsidRDefault="00C90FDA" w:rsidP="00C90FDA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53"/>
        <w:gridCol w:w="3322"/>
      </w:tblGrid>
      <w:tr w:rsidR="00C90FDA" w:rsidRPr="005707C8" w14:paraId="6288E567" w14:textId="77777777" w:rsidTr="00B22C4B">
        <w:tc>
          <w:tcPr>
            <w:tcW w:w="2943" w:type="dxa"/>
          </w:tcPr>
          <w:p w14:paraId="5C3A8C18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……………………</w:t>
            </w:r>
          </w:p>
        </w:tc>
        <w:tc>
          <w:tcPr>
            <w:tcW w:w="2925" w:type="dxa"/>
          </w:tcPr>
          <w:p w14:paraId="4D1D548D" w14:textId="77777777" w:rsidR="00C90FDA" w:rsidRPr="005707C8" w:rsidRDefault="00C90FDA" w:rsidP="00464419">
            <w:pPr>
              <w:rPr>
                <w:rFonts w:ascii="Calibri" w:hAnsi="Calibri"/>
              </w:rPr>
            </w:pPr>
          </w:p>
        </w:tc>
        <w:tc>
          <w:tcPr>
            <w:tcW w:w="3344" w:type="dxa"/>
          </w:tcPr>
          <w:p w14:paraId="79418B46" w14:textId="77777777" w:rsidR="00C90FDA" w:rsidRPr="005707C8" w:rsidRDefault="00C90FDA" w:rsidP="00464419">
            <w:pPr>
              <w:rPr>
                <w:rFonts w:ascii="Calibri" w:hAnsi="Calibri"/>
              </w:rPr>
            </w:pPr>
            <w:r w:rsidRPr="005707C8">
              <w:rPr>
                <w:rFonts w:ascii="Calibri" w:hAnsi="Calibri"/>
              </w:rPr>
              <w:t>……</w:t>
            </w:r>
            <w:r w:rsidR="00D4156A">
              <w:rPr>
                <w:rFonts w:ascii="Calibri" w:hAnsi="Calibri"/>
              </w:rPr>
              <w:t>…</w:t>
            </w:r>
            <w:r w:rsidRPr="005707C8">
              <w:rPr>
                <w:rFonts w:ascii="Calibri" w:hAnsi="Calibri"/>
              </w:rPr>
              <w:t>………………………</w:t>
            </w:r>
            <w:r w:rsidR="00D4156A">
              <w:rPr>
                <w:rFonts w:ascii="Calibri" w:hAnsi="Calibri"/>
              </w:rPr>
              <w:t>….</w:t>
            </w:r>
            <w:r w:rsidRPr="005707C8">
              <w:rPr>
                <w:rFonts w:ascii="Calibri" w:hAnsi="Calibri"/>
              </w:rPr>
              <w:t>….</w:t>
            </w:r>
          </w:p>
        </w:tc>
      </w:tr>
      <w:tr w:rsidR="00C90FDA" w:rsidRPr="005707C8" w14:paraId="419740D8" w14:textId="77777777" w:rsidTr="00B22C4B">
        <w:tc>
          <w:tcPr>
            <w:tcW w:w="2943" w:type="dxa"/>
          </w:tcPr>
          <w:p w14:paraId="38D58CB1" w14:textId="77777777" w:rsidR="00C90FDA" w:rsidRPr="005707C8" w:rsidRDefault="00C90FDA" w:rsidP="00464419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2925" w:type="dxa"/>
          </w:tcPr>
          <w:p w14:paraId="738327D5" w14:textId="33569805" w:rsidR="00C90FDA" w:rsidRPr="005707C8" w:rsidRDefault="00C90FDA" w:rsidP="00A8427F">
            <w:pPr>
              <w:rPr>
                <w:rFonts w:ascii="Calibri" w:hAnsi="Calibri"/>
                <w:sz w:val="20"/>
                <w:szCs w:val="20"/>
              </w:rPr>
            </w:pPr>
            <w:r w:rsidRPr="005707C8">
              <w:rPr>
                <w:rFonts w:ascii="Calibri" w:hAnsi="Calibri"/>
                <w:sz w:val="20"/>
                <w:szCs w:val="20"/>
              </w:rPr>
              <w:t>Stempel</w:t>
            </w:r>
          </w:p>
        </w:tc>
        <w:tc>
          <w:tcPr>
            <w:tcW w:w="3344" w:type="dxa"/>
          </w:tcPr>
          <w:p w14:paraId="099C05CD" w14:textId="1CAF869C" w:rsidR="00C90FDA" w:rsidRPr="005707C8" w:rsidRDefault="0074544F" w:rsidP="003076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Unterfertigung</w:t>
            </w:r>
            <w:r w:rsidR="00A8427F">
              <w:rPr>
                <w:rFonts w:ascii="Calibri" w:hAnsi="Calibri"/>
                <w:sz w:val="20"/>
                <w:szCs w:val="20"/>
              </w:rPr>
              <w:t xml:space="preserve"> einer vertretungsbefugten Person</w:t>
            </w:r>
          </w:p>
        </w:tc>
      </w:tr>
    </w:tbl>
    <w:p w14:paraId="343F01CE" w14:textId="562F8F4F" w:rsidR="0011051B" w:rsidRPr="0011051B" w:rsidRDefault="0011051B" w:rsidP="007B2FA2">
      <w:pPr>
        <w:autoSpaceDE w:val="0"/>
        <w:autoSpaceDN w:val="0"/>
        <w:adjustRightInd w:val="0"/>
        <w:rPr>
          <w:rFonts w:ascii="Calibri" w:hAnsi="Calibri"/>
          <w:i/>
          <w:spacing w:val="-2"/>
          <w:sz w:val="22"/>
          <w:szCs w:val="22"/>
        </w:rPr>
      </w:pPr>
    </w:p>
    <w:sectPr w:rsidR="0011051B" w:rsidRPr="0011051B" w:rsidSect="009E42FE">
      <w:headerReference w:type="default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07F1" w14:textId="77777777" w:rsidR="00DF5C09" w:rsidRDefault="00DF5C09">
      <w:r>
        <w:separator/>
      </w:r>
    </w:p>
  </w:endnote>
  <w:endnote w:type="continuationSeparator" w:id="0">
    <w:p w14:paraId="18BC50D6" w14:textId="77777777" w:rsidR="00DF5C09" w:rsidRDefault="00DF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D76F" w14:textId="59968762" w:rsidR="00DF5C09" w:rsidRPr="002C50BC" w:rsidRDefault="00DF5C09" w:rsidP="00464419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780276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780276">
      <w:rPr>
        <w:rStyle w:val="Seitenzahl"/>
        <w:noProof/>
        <w:sz w:val="20"/>
        <w:szCs w:val="20"/>
      </w:rPr>
      <w:t>4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195D2" w14:textId="77777777" w:rsidR="00DF5C09" w:rsidRDefault="00DF5C09">
      <w:r>
        <w:separator/>
      </w:r>
    </w:p>
  </w:footnote>
  <w:footnote w:type="continuationSeparator" w:id="0">
    <w:p w14:paraId="50AFC382" w14:textId="77777777" w:rsidR="00DF5C09" w:rsidRDefault="00DF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DF6B" w14:textId="77777777" w:rsidR="00DF5C09" w:rsidRDefault="00DF5C09">
    <w:pPr>
      <w:pStyle w:val="Kopfzeile"/>
    </w:pPr>
  </w:p>
  <w:p w14:paraId="76DB168F" w14:textId="77777777" w:rsidR="00DF5C09" w:rsidRDefault="00DF5C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511" w14:textId="7999B106" w:rsidR="00DF5C09" w:rsidRDefault="00DF5C09" w:rsidP="009E42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C"/>
    <w:multiLevelType w:val="hybridMultilevel"/>
    <w:tmpl w:val="26F01670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6419"/>
    <w:multiLevelType w:val="hybridMultilevel"/>
    <w:tmpl w:val="C35C407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5B64F0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981"/>
    <w:multiLevelType w:val="hybridMultilevel"/>
    <w:tmpl w:val="EB4EC03A"/>
    <w:lvl w:ilvl="0" w:tplc="05B64F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37A56"/>
    <w:multiLevelType w:val="hybridMultilevel"/>
    <w:tmpl w:val="11D68ADE"/>
    <w:lvl w:ilvl="0" w:tplc="05B64F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5B64F0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31742F"/>
    <w:multiLevelType w:val="hybridMultilevel"/>
    <w:tmpl w:val="25F21D88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5B64F08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56505"/>
    <w:multiLevelType w:val="hybridMultilevel"/>
    <w:tmpl w:val="58AA0CD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33270"/>
    <w:multiLevelType w:val="hybridMultilevel"/>
    <w:tmpl w:val="3EB2A3C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0A3B20"/>
    <w:multiLevelType w:val="hybridMultilevel"/>
    <w:tmpl w:val="ADECEBB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0918"/>
    <w:multiLevelType w:val="hybridMultilevel"/>
    <w:tmpl w:val="23A289EA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345FC"/>
    <w:multiLevelType w:val="hybridMultilevel"/>
    <w:tmpl w:val="3E409348"/>
    <w:lvl w:ilvl="0" w:tplc="05B64F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452E6"/>
    <w:multiLevelType w:val="hybridMultilevel"/>
    <w:tmpl w:val="1CE27BF6"/>
    <w:lvl w:ilvl="0" w:tplc="0D8AE70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7513"/>
    <w:multiLevelType w:val="hybridMultilevel"/>
    <w:tmpl w:val="4F10A988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00DA7"/>
    <w:multiLevelType w:val="hybridMultilevel"/>
    <w:tmpl w:val="E3DAD736"/>
    <w:lvl w:ilvl="0" w:tplc="78CEEDD6">
      <w:start w:val="1"/>
      <w:numFmt w:val="bullet"/>
      <w:lvlText w:val="_"/>
      <w:lvlJc w:val="left"/>
      <w:pPr>
        <w:ind w:left="360" w:hanging="360"/>
      </w:pPr>
      <w:rPr>
        <w:rFonts w:ascii="Calibri" w:hAnsi="Calibr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E78B4"/>
    <w:multiLevelType w:val="hybridMultilevel"/>
    <w:tmpl w:val="B4E6528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86362"/>
    <w:multiLevelType w:val="hybridMultilevel"/>
    <w:tmpl w:val="09BE3FA4"/>
    <w:lvl w:ilvl="0" w:tplc="05B64F0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76279"/>
    <w:multiLevelType w:val="hybridMultilevel"/>
    <w:tmpl w:val="AD341F5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775E"/>
    <w:multiLevelType w:val="hybridMultilevel"/>
    <w:tmpl w:val="C250111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5B64F0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6B"/>
    <w:multiLevelType w:val="hybridMultilevel"/>
    <w:tmpl w:val="613CAA3C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53B232F"/>
    <w:multiLevelType w:val="hybridMultilevel"/>
    <w:tmpl w:val="E25209B6"/>
    <w:lvl w:ilvl="0" w:tplc="0C07000F">
      <w:start w:val="1"/>
      <w:numFmt w:val="decimal"/>
      <w:lvlText w:val="%1."/>
      <w:lvlJc w:val="left"/>
      <w:pPr>
        <w:ind w:left="644" w:hanging="360"/>
      </w:p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567"/>
  <w:doNotHyphenateCap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A"/>
    <w:rsid w:val="000015AE"/>
    <w:rsid w:val="000067E7"/>
    <w:rsid w:val="00020996"/>
    <w:rsid w:val="0003122B"/>
    <w:rsid w:val="0005694A"/>
    <w:rsid w:val="000659AA"/>
    <w:rsid w:val="00067AA6"/>
    <w:rsid w:val="00071EED"/>
    <w:rsid w:val="00072B18"/>
    <w:rsid w:val="000738D2"/>
    <w:rsid w:val="0007706C"/>
    <w:rsid w:val="00092149"/>
    <w:rsid w:val="000A48F8"/>
    <w:rsid w:val="000F7540"/>
    <w:rsid w:val="0011051B"/>
    <w:rsid w:val="0014671C"/>
    <w:rsid w:val="00167D92"/>
    <w:rsid w:val="001872F6"/>
    <w:rsid w:val="001A1546"/>
    <w:rsid w:val="001B58BC"/>
    <w:rsid w:val="001C4670"/>
    <w:rsid w:val="001C4AD2"/>
    <w:rsid w:val="001E2DF6"/>
    <w:rsid w:val="002020ED"/>
    <w:rsid w:val="002327B8"/>
    <w:rsid w:val="00240853"/>
    <w:rsid w:val="00260D6B"/>
    <w:rsid w:val="0027646E"/>
    <w:rsid w:val="002A7855"/>
    <w:rsid w:val="002D1C2C"/>
    <w:rsid w:val="002F1DC4"/>
    <w:rsid w:val="0030768E"/>
    <w:rsid w:val="003156C0"/>
    <w:rsid w:val="00360D70"/>
    <w:rsid w:val="00363BD2"/>
    <w:rsid w:val="003706AF"/>
    <w:rsid w:val="00374302"/>
    <w:rsid w:val="00387C59"/>
    <w:rsid w:val="00396A78"/>
    <w:rsid w:val="003A6E88"/>
    <w:rsid w:val="004077A7"/>
    <w:rsid w:val="00433530"/>
    <w:rsid w:val="00441F6C"/>
    <w:rsid w:val="00464419"/>
    <w:rsid w:val="004E279F"/>
    <w:rsid w:val="00504791"/>
    <w:rsid w:val="005268D8"/>
    <w:rsid w:val="0053342C"/>
    <w:rsid w:val="005707C8"/>
    <w:rsid w:val="00584899"/>
    <w:rsid w:val="00591373"/>
    <w:rsid w:val="005C77F9"/>
    <w:rsid w:val="005E4980"/>
    <w:rsid w:val="005E5599"/>
    <w:rsid w:val="0061605A"/>
    <w:rsid w:val="0065400B"/>
    <w:rsid w:val="00660604"/>
    <w:rsid w:val="00671041"/>
    <w:rsid w:val="006B5D2B"/>
    <w:rsid w:val="006C2C17"/>
    <w:rsid w:val="006D03A4"/>
    <w:rsid w:val="006E13F6"/>
    <w:rsid w:val="006F0357"/>
    <w:rsid w:val="006F4CAB"/>
    <w:rsid w:val="00705F87"/>
    <w:rsid w:val="0074544F"/>
    <w:rsid w:val="00745517"/>
    <w:rsid w:val="007469C2"/>
    <w:rsid w:val="00751C9E"/>
    <w:rsid w:val="0075517A"/>
    <w:rsid w:val="00760148"/>
    <w:rsid w:val="00775760"/>
    <w:rsid w:val="00780276"/>
    <w:rsid w:val="007857A2"/>
    <w:rsid w:val="007903EF"/>
    <w:rsid w:val="007B0890"/>
    <w:rsid w:val="007B2FA2"/>
    <w:rsid w:val="007D1F40"/>
    <w:rsid w:val="007D68AB"/>
    <w:rsid w:val="007F2F2D"/>
    <w:rsid w:val="007F4147"/>
    <w:rsid w:val="00804939"/>
    <w:rsid w:val="00850A5D"/>
    <w:rsid w:val="00855F9B"/>
    <w:rsid w:val="0086074E"/>
    <w:rsid w:val="008649E0"/>
    <w:rsid w:val="008732D0"/>
    <w:rsid w:val="00874218"/>
    <w:rsid w:val="00876E92"/>
    <w:rsid w:val="00883379"/>
    <w:rsid w:val="008B7478"/>
    <w:rsid w:val="008B7A04"/>
    <w:rsid w:val="008D3B64"/>
    <w:rsid w:val="008D4049"/>
    <w:rsid w:val="008F5929"/>
    <w:rsid w:val="009032B9"/>
    <w:rsid w:val="0090443F"/>
    <w:rsid w:val="00910682"/>
    <w:rsid w:val="00911A83"/>
    <w:rsid w:val="00922212"/>
    <w:rsid w:val="0092756E"/>
    <w:rsid w:val="00943292"/>
    <w:rsid w:val="00944703"/>
    <w:rsid w:val="00945099"/>
    <w:rsid w:val="009559CA"/>
    <w:rsid w:val="00966DE0"/>
    <w:rsid w:val="00972CE7"/>
    <w:rsid w:val="009A4536"/>
    <w:rsid w:val="009A676B"/>
    <w:rsid w:val="009B5FA5"/>
    <w:rsid w:val="009C6277"/>
    <w:rsid w:val="009C6B55"/>
    <w:rsid w:val="009D13A2"/>
    <w:rsid w:val="009E32A1"/>
    <w:rsid w:val="009E42FE"/>
    <w:rsid w:val="009E773C"/>
    <w:rsid w:val="00A46438"/>
    <w:rsid w:val="00A57D07"/>
    <w:rsid w:val="00A8427F"/>
    <w:rsid w:val="00AB4DF5"/>
    <w:rsid w:val="00AC29FB"/>
    <w:rsid w:val="00AE3886"/>
    <w:rsid w:val="00B13E0D"/>
    <w:rsid w:val="00B2161B"/>
    <w:rsid w:val="00B22C4B"/>
    <w:rsid w:val="00B247BA"/>
    <w:rsid w:val="00B26651"/>
    <w:rsid w:val="00B47DCF"/>
    <w:rsid w:val="00B51007"/>
    <w:rsid w:val="00B718F8"/>
    <w:rsid w:val="00B82D47"/>
    <w:rsid w:val="00B923EC"/>
    <w:rsid w:val="00BA1DE1"/>
    <w:rsid w:val="00BC0EAE"/>
    <w:rsid w:val="00BC2185"/>
    <w:rsid w:val="00BC5BF3"/>
    <w:rsid w:val="00BD690E"/>
    <w:rsid w:val="00BE1003"/>
    <w:rsid w:val="00BE7165"/>
    <w:rsid w:val="00BF1D1F"/>
    <w:rsid w:val="00BF6A5D"/>
    <w:rsid w:val="00C61B29"/>
    <w:rsid w:val="00C83D40"/>
    <w:rsid w:val="00C90899"/>
    <w:rsid w:val="00C90FDA"/>
    <w:rsid w:val="00C922A3"/>
    <w:rsid w:val="00CA0095"/>
    <w:rsid w:val="00CD6E46"/>
    <w:rsid w:val="00CE27AE"/>
    <w:rsid w:val="00D12518"/>
    <w:rsid w:val="00D200FC"/>
    <w:rsid w:val="00D23E77"/>
    <w:rsid w:val="00D4156A"/>
    <w:rsid w:val="00D528D9"/>
    <w:rsid w:val="00D57769"/>
    <w:rsid w:val="00D847B2"/>
    <w:rsid w:val="00D97474"/>
    <w:rsid w:val="00DA446C"/>
    <w:rsid w:val="00DF04DC"/>
    <w:rsid w:val="00DF5C09"/>
    <w:rsid w:val="00E04137"/>
    <w:rsid w:val="00E043C7"/>
    <w:rsid w:val="00E17730"/>
    <w:rsid w:val="00E4535D"/>
    <w:rsid w:val="00E4753C"/>
    <w:rsid w:val="00E6177F"/>
    <w:rsid w:val="00E65B39"/>
    <w:rsid w:val="00E7673D"/>
    <w:rsid w:val="00E812E1"/>
    <w:rsid w:val="00E83431"/>
    <w:rsid w:val="00E97326"/>
    <w:rsid w:val="00ED5767"/>
    <w:rsid w:val="00EE5990"/>
    <w:rsid w:val="00EF443C"/>
    <w:rsid w:val="00F3405B"/>
    <w:rsid w:val="00F43E0F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059405E"/>
  <w15:docId w15:val="{44252816-59C5-475A-B50F-5782567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89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90F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FDA"/>
  </w:style>
  <w:style w:type="paragraph" w:styleId="Textkrper-Einzug2">
    <w:name w:val="Body Text Indent 2"/>
    <w:basedOn w:val="Standard"/>
    <w:rsid w:val="00C90FDA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link w:val="Textkrper-Einzug3Zchn"/>
    <w:rsid w:val="00C90FDA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basedOn w:val="Absatz-Standardschriftart"/>
    <w:uiPriority w:val="99"/>
    <w:rsid w:val="00C90FDA"/>
    <w:rPr>
      <w:color w:val="0000FF"/>
      <w:u w:val="single"/>
    </w:rPr>
  </w:style>
  <w:style w:type="character" w:styleId="BesuchterLink">
    <w:name w:val="FollowedHyperlink"/>
    <w:basedOn w:val="Absatz-Standardschriftart"/>
    <w:rsid w:val="0009214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D200FC"/>
    <w:pPr>
      <w:ind w:left="720"/>
      <w:contextualSpacing/>
    </w:pPr>
    <w:rPr>
      <w:rFonts w:eastAsiaTheme="minorHAnsi"/>
      <w:sz w:val="26"/>
      <w:szCs w:val="26"/>
      <w:lang w:val="de-AT" w:eastAsia="en-US"/>
    </w:rPr>
  </w:style>
  <w:style w:type="paragraph" w:styleId="Sprechblasentext">
    <w:name w:val="Balloon Text"/>
    <w:basedOn w:val="Standard"/>
    <w:link w:val="SprechblasentextZchn"/>
    <w:rsid w:val="00B718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18F8"/>
    <w:rPr>
      <w:rFonts w:ascii="Tahoma" w:hAnsi="Tahoma" w:cs="Tahoma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067E7"/>
    <w:rPr>
      <w:i/>
      <w:sz w:val="2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9E42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2FE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91068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06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68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0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0682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raumplanung-spielraumf&#246;rderu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rarlberg.at/-/allgemeine-foerderungsrichtlinie-der-vorarlberger-landesregierung-afr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rarlberg.at/raumplanung-spielraumf&#246;rderungsrichtlin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orarlberg.at/-/strukturfoerder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1F64-C598-4342-8F39-ADB66366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Spielplätze und natrunahe Freiäume zum Spielen</vt:lpstr>
    </vt:vector>
  </TitlesOfParts>
  <Company>Amt der Vlbg. LReg.</Company>
  <LinksUpToDate>false</LinksUpToDate>
  <CharactersWithSpaces>7426</CharactersWithSpaces>
  <SharedDoc>false</SharedDoc>
  <HLinks>
    <vt:vector size="18" baseType="variant"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http://www.vorarlberg.at/gemeindeentwicklung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mailto:raumplanung@vorarlberg.at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Spielplätze und natrunahe Freiäume zum Spielen</dc:title>
  <dc:subject/>
  <dc:creator>bbbt</dc:creator>
  <cp:keywords/>
  <dc:description/>
  <cp:lastModifiedBy>Moosbrugger Heiko</cp:lastModifiedBy>
  <cp:revision>6</cp:revision>
  <cp:lastPrinted>2023-10-31T10:27:00Z</cp:lastPrinted>
  <dcterms:created xsi:type="dcterms:W3CDTF">2023-12-14T11:14:00Z</dcterms:created>
  <dcterms:modified xsi:type="dcterms:W3CDTF">2024-01-22T09:14:00Z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COO.1000.3216.2.416880</vt:lpwstr>
  </property>
  <property fmtid="{D5CDD505-2E9C-101B-9397-08002B2CF9AE}" pid="3" name="FSC#COOELAK@1.1001:Subject">
    <vt:lpwstr>Spielplätze und Freiräume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Moosbrugger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VIIa (Abt. Raumplanung und Baurecht)</vt:lpwstr>
  </property>
  <property fmtid="{D5CDD505-2E9C-101B-9397-08002B2CF9AE}" pid="17" name="FSC#COOELAK@1.1001:CreatedAt">
    <vt:lpwstr>27.07.2012 11:15:07</vt:lpwstr>
  </property>
  <property fmtid="{D5CDD505-2E9C-101B-9397-08002B2CF9AE}" pid="18" name="FSC#COOELAK@1.1001:OU">
    <vt:lpwstr>VIIa (Abt. Raumplanung und Baurecht)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*COO.1000.3216.2.416880*</vt:lpwstr>
  </property>
  <property fmtid="{D5CDD505-2E9C-101B-9397-08002B2CF9AE}" pid="21" name="FSC#COOELAK@1.1001:RefBarCode">
    <vt:lpwstr>*Spielplätze und Freiräume*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</Properties>
</file>