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572" w:type="dxa"/>
        <w:tblLook w:val="04A0" w:firstRow="1" w:lastRow="0" w:firstColumn="1" w:lastColumn="0" w:noHBand="0" w:noVBand="1"/>
      </w:tblPr>
      <w:tblGrid>
        <w:gridCol w:w="1656"/>
        <w:gridCol w:w="1981"/>
        <w:gridCol w:w="2853"/>
        <w:gridCol w:w="3343"/>
        <w:gridCol w:w="2200"/>
        <w:gridCol w:w="2539"/>
      </w:tblGrid>
      <w:tr w:rsidR="009A2352" w:rsidTr="004966A1">
        <w:trPr>
          <w:trHeight w:val="1304"/>
        </w:trPr>
        <w:tc>
          <w:tcPr>
            <w:tcW w:w="14572" w:type="dxa"/>
            <w:gridSpan w:val="6"/>
            <w:shd w:val="clear" w:color="auto" w:fill="E7E6E6" w:themeFill="background2"/>
            <w:tcMar>
              <w:top w:w="142" w:type="dxa"/>
              <w:bottom w:w="142" w:type="dxa"/>
            </w:tcMar>
            <w:vAlign w:val="center"/>
          </w:tcPr>
          <w:p w:rsidR="009A2352" w:rsidRPr="003452C1" w:rsidRDefault="003C066C" w:rsidP="008B15F5">
            <w:pPr>
              <w:rPr>
                <w:rFonts w:ascii="Segoe UI" w:hAnsi="Segoe UI" w:cs="Segoe UI"/>
                <w:sz w:val="48"/>
              </w:rPr>
            </w:pPr>
            <w:bookmarkStart w:id="0" w:name="_GoBack"/>
            <w:bookmarkEnd w:id="0"/>
            <w:r w:rsidRPr="003452C1">
              <w:rPr>
                <w:rFonts w:ascii="Segoe UI" w:hAnsi="Segoe UI" w:cs="Segoe UI"/>
                <w:sz w:val="48"/>
              </w:rPr>
              <w:t>Aufzeichnungen</w:t>
            </w:r>
            <w:r w:rsidRPr="003452C1">
              <w:rPr>
                <w:rFonts w:ascii="Segoe UI" w:hAnsi="Segoe UI" w:cs="Segoe UI"/>
                <w:noProof/>
                <w:lang w:eastAsia="de-AT"/>
              </w:rPr>
              <w:t xml:space="preserve"> </w:t>
            </w:r>
            <w:r w:rsidR="009A2352" w:rsidRPr="003452C1">
              <w:rPr>
                <w:rFonts w:ascii="Segoe UI" w:hAnsi="Segoe UI" w:cs="Segoe UI"/>
                <w:noProof/>
                <w:sz w:val="48"/>
                <w:lang w:eastAsia="de-AT"/>
              </w:rPr>
              <w:drawing>
                <wp:anchor distT="0" distB="0" distL="114300" distR="114300" simplePos="0" relativeHeight="251660288" behindDoc="1" locked="0" layoutInCell="1" allowOverlap="1" wp14:anchorId="4DD6F4A0" wp14:editId="4A738FB7">
                  <wp:simplePos x="0" y="0"/>
                  <wp:positionH relativeFrom="column">
                    <wp:posOffset>7141845</wp:posOffset>
                  </wp:positionH>
                  <wp:positionV relativeFrom="paragraph">
                    <wp:posOffset>132080</wp:posOffset>
                  </wp:positionV>
                  <wp:extent cx="1670050" cy="546735"/>
                  <wp:effectExtent l="0" t="0" r="6350" b="5715"/>
                  <wp:wrapTight wrapText="bothSides">
                    <wp:wrapPolygon edited="0">
                      <wp:start x="0" y="0"/>
                      <wp:lineTo x="0" y="2258"/>
                      <wp:lineTo x="1232" y="12042"/>
                      <wp:lineTo x="1232" y="15052"/>
                      <wp:lineTo x="1971" y="21073"/>
                      <wp:lineTo x="2217" y="21073"/>
                      <wp:lineTo x="13551" y="21073"/>
                      <wp:lineTo x="21436" y="18815"/>
                      <wp:lineTo x="21436" y="13547"/>
                      <wp:lineTo x="18972" y="12042"/>
                      <wp:lineTo x="19465" y="9031"/>
                      <wp:lineTo x="493" y="0"/>
                      <wp:lineTo x="0" y="0"/>
                    </wp:wrapPolygon>
                  </wp:wrapTight>
                  <wp:docPr id="1" name="Grafik 1" descr="Die Abteilung Landwirtschaft und ländlicher Ra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e Abteilung Landwirtschaft und ländlicher Ra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52C1">
              <w:rPr>
                <w:rFonts w:ascii="Segoe UI" w:hAnsi="Segoe UI" w:cs="Segoe UI"/>
                <w:sz w:val="48"/>
              </w:rPr>
              <w:t>über</w:t>
            </w:r>
            <w:r w:rsidRPr="003452C1">
              <w:rPr>
                <w:rFonts w:ascii="Segoe UI" w:hAnsi="Segoe UI" w:cs="Segoe UI"/>
                <w:noProof/>
                <w:lang w:eastAsia="de-AT"/>
              </w:rPr>
              <w:t xml:space="preserve"> </w:t>
            </w:r>
            <w:r w:rsidR="009A2352" w:rsidRPr="003452C1">
              <w:rPr>
                <w:rFonts w:ascii="Segoe UI" w:hAnsi="Segoe UI" w:cs="Segoe UI"/>
                <w:sz w:val="48"/>
              </w:rPr>
              <w:t>Pflanzenschutz</w:t>
            </w:r>
            <w:r w:rsidR="003915B2" w:rsidRPr="003452C1">
              <w:rPr>
                <w:rFonts w:ascii="Segoe UI" w:hAnsi="Segoe UI" w:cs="Segoe UI"/>
                <w:sz w:val="48"/>
              </w:rPr>
              <w:t>mittel</w:t>
            </w:r>
          </w:p>
          <w:p w:rsidR="009A2352" w:rsidRPr="003452C1" w:rsidRDefault="009A2352" w:rsidP="00E24895">
            <w:pPr>
              <w:rPr>
                <w:rFonts w:ascii="Segoe UI" w:hAnsi="Segoe UI" w:cs="Segoe UI"/>
              </w:rPr>
            </w:pPr>
            <w:r w:rsidRPr="003452C1">
              <w:rPr>
                <w:rFonts w:ascii="Segoe UI" w:hAnsi="Segoe UI" w:cs="Segoe UI"/>
              </w:rPr>
              <w:t xml:space="preserve">nach § 19 Vorarlberger Pflanzenschutzgesetz und Art 67 der </w:t>
            </w:r>
            <w:r w:rsidR="0049267B" w:rsidRPr="003452C1">
              <w:rPr>
                <w:rFonts w:ascii="Segoe UI" w:hAnsi="Segoe UI" w:cs="Segoe UI"/>
              </w:rPr>
              <w:t>Verordnung (EG) Nr. 1107/2009</w:t>
            </w:r>
          </w:p>
          <w:p w:rsidR="004A520A" w:rsidRPr="003452C1" w:rsidRDefault="004A520A" w:rsidP="00E24895">
            <w:pPr>
              <w:rPr>
                <w:rFonts w:ascii="Segoe UI" w:hAnsi="Segoe UI" w:cs="Segoe UI"/>
              </w:rPr>
            </w:pPr>
          </w:p>
          <w:p w:rsidR="0049267B" w:rsidRPr="00AF494E" w:rsidRDefault="0049267B" w:rsidP="00E24895">
            <w:pPr>
              <w:rPr>
                <w:rFonts w:ascii="Segoe UI" w:hAnsi="Segoe UI" w:cs="Segoe UI"/>
                <w:sz w:val="18"/>
                <w:highlight w:val="lightGray"/>
              </w:rPr>
            </w:pPr>
            <w:r w:rsidRPr="00AF494E">
              <w:rPr>
                <w:rFonts w:ascii="Segoe UI" w:hAnsi="Segoe UI" w:cs="Segoe UI"/>
                <w:sz w:val="18"/>
              </w:rPr>
              <w:t>(nicht rechtsverbindliche Vorlage)</w:t>
            </w:r>
          </w:p>
        </w:tc>
      </w:tr>
      <w:tr w:rsidR="009A2352" w:rsidTr="003A34CD">
        <w:trPr>
          <w:trHeight w:val="737"/>
        </w:trPr>
        <w:tc>
          <w:tcPr>
            <w:tcW w:w="3499" w:type="dxa"/>
            <w:gridSpan w:val="2"/>
            <w:tcMar>
              <w:bottom w:w="113" w:type="dxa"/>
            </w:tcMar>
            <w:vAlign w:val="bottom"/>
          </w:tcPr>
          <w:p w:rsidR="009A2352" w:rsidRPr="003452C1" w:rsidRDefault="009A2352" w:rsidP="0049267B">
            <w:pPr>
              <w:rPr>
                <w:rFonts w:ascii="Segoe UI" w:hAnsi="Segoe UI" w:cs="Segoe UI"/>
                <w:i/>
                <w:sz w:val="18"/>
              </w:rPr>
            </w:pPr>
            <w:r w:rsidRPr="003452C1">
              <w:rPr>
                <w:rFonts w:ascii="Segoe UI" w:hAnsi="Segoe UI" w:cs="Segoe UI"/>
                <w:i/>
                <w:sz w:val="18"/>
              </w:rPr>
              <w:t>Name</w:t>
            </w:r>
          </w:p>
        </w:tc>
        <w:tc>
          <w:tcPr>
            <w:tcW w:w="6277" w:type="dxa"/>
            <w:gridSpan w:val="2"/>
            <w:tcMar>
              <w:bottom w:w="113" w:type="dxa"/>
            </w:tcMar>
            <w:vAlign w:val="bottom"/>
          </w:tcPr>
          <w:p w:rsidR="009A2352" w:rsidRPr="003452C1" w:rsidRDefault="009A2352" w:rsidP="0049267B">
            <w:pPr>
              <w:rPr>
                <w:rFonts w:ascii="Segoe UI" w:hAnsi="Segoe UI" w:cs="Segoe UI"/>
                <w:i/>
                <w:sz w:val="18"/>
              </w:rPr>
            </w:pPr>
            <w:r w:rsidRPr="003452C1">
              <w:rPr>
                <w:rFonts w:ascii="Segoe UI" w:hAnsi="Segoe UI" w:cs="Segoe UI"/>
                <w:i/>
                <w:sz w:val="18"/>
              </w:rPr>
              <w:t>Adresse</w:t>
            </w:r>
          </w:p>
        </w:tc>
        <w:tc>
          <w:tcPr>
            <w:tcW w:w="2213" w:type="dxa"/>
            <w:tcMar>
              <w:bottom w:w="113" w:type="dxa"/>
            </w:tcMar>
            <w:vAlign w:val="bottom"/>
          </w:tcPr>
          <w:p w:rsidR="009A2352" w:rsidRPr="003452C1" w:rsidRDefault="009A2352" w:rsidP="0049267B">
            <w:pPr>
              <w:rPr>
                <w:rFonts w:ascii="Segoe UI" w:hAnsi="Segoe UI" w:cs="Segoe UI"/>
                <w:i/>
                <w:sz w:val="18"/>
              </w:rPr>
            </w:pPr>
            <w:r w:rsidRPr="003452C1">
              <w:rPr>
                <w:rFonts w:ascii="Segoe UI" w:hAnsi="Segoe UI" w:cs="Segoe UI"/>
                <w:i/>
                <w:sz w:val="18"/>
              </w:rPr>
              <w:t>Betriebsnummer</w:t>
            </w:r>
          </w:p>
        </w:tc>
        <w:tc>
          <w:tcPr>
            <w:tcW w:w="2583" w:type="dxa"/>
            <w:tcMar>
              <w:bottom w:w="113" w:type="dxa"/>
            </w:tcMar>
            <w:vAlign w:val="bottom"/>
          </w:tcPr>
          <w:p w:rsidR="009A2352" w:rsidRPr="003452C1" w:rsidRDefault="009A2352" w:rsidP="0049267B">
            <w:pPr>
              <w:rPr>
                <w:rFonts w:ascii="Segoe UI" w:hAnsi="Segoe UI" w:cs="Segoe UI"/>
                <w:i/>
                <w:sz w:val="18"/>
              </w:rPr>
            </w:pPr>
            <w:r w:rsidRPr="003452C1">
              <w:rPr>
                <w:rFonts w:ascii="Segoe UI" w:hAnsi="Segoe UI" w:cs="Segoe UI"/>
                <w:i/>
                <w:sz w:val="18"/>
              </w:rPr>
              <w:t>J</w:t>
            </w:r>
            <w:r w:rsidR="0049267B" w:rsidRPr="003452C1">
              <w:rPr>
                <w:rFonts w:ascii="Segoe UI" w:hAnsi="Segoe UI" w:cs="Segoe UI"/>
                <w:i/>
                <w:sz w:val="18"/>
              </w:rPr>
              <w:t>ahr</w:t>
            </w:r>
          </w:p>
        </w:tc>
      </w:tr>
      <w:tr w:rsidR="008B15F5" w:rsidTr="00FD3966">
        <w:tc>
          <w:tcPr>
            <w:tcW w:w="147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E24895" w:rsidRPr="003452C1" w:rsidRDefault="00E24895" w:rsidP="0049267B">
            <w:pPr>
              <w:jc w:val="center"/>
              <w:rPr>
                <w:rFonts w:ascii="Segoe UI" w:hAnsi="Segoe UI" w:cs="Segoe UI"/>
                <w:b/>
              </w:rPr>
            </w:pPr>
            <w:r w:rsidRPr="003452C1">
              <w:rPr>
                <w:rFonts w:ascii="Segoe UI" w:hAnsi="Segoe UI" w:cs="Segoe UI"/>
                <w:b/>
              </w:rPr>
              <w:t>Anwendungs</w:t>
            </w:r>
            <w:r w:rsidR="009A2352" w:rsidRPr="003452C1">
              <w:rPr>
                <w:rFonts w:ascii="Segoe UI" w:hAnsi="Segoe UI" w:cs="Segoe UI"/>
                <w:b/>
              </w:rPr>
              <w:t>-</w:t>
            </w:r>
            <w:r w:rsidRPr="003452C1">
              <w:rPr>
                <w:rFonts w:ascii="Segoe UI" w:hAnsi="Segoe UI" w:cs="Segoe UI"/>
                <w:b/>
              </w:rPr>
              <w:t>datum</w:t>
            </w:r>
          </w:p>
        </w:tc>
        <w:tc>
          <w:tcPr>
            <w:tcW w:w="2024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E24895" w:rsidRPr="003452C1" w:rsidRDefault="00E24895" w:rsidP="0049267B">
            <w:pPr>
              <w:jc w:val="center"/>
              <w:rPr>
                <w:rFonts w:ascii="Segoe UI" w:hAnsi="Segoe UI" w:cs="Segoe UI"/>
                <w:b/>
              </w:rPr>
            </w:pPr>
            <w:r w:rsidRPr="003452C1">
              <w:rPr>
                <w:rFonts w:ascii="Segoe UI" w:hAnsi="Segoe UI" w:cs="Segoe UI"/>
                <w:b/>
              </w:rPr>
              <w:t>Kultur</w:t>
            </w:r>
          </w:p>
        </w:tc>
        <w:tc>
          <w:tcPr>
            <w:tcW w:w="2897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81A3D" w:rsidRPr="003452C1" w:rsidRDefault="00281A3D" w:rsidP="0049267B">
            <w:pPr>
              <w:jc w:val="center"/>
              <w:rPr>
                <w:rFonts w:ascii="Segoe UI" w:hAnsi="Segoe UI" w:cs="Segoe UI"/>
                <w:b/>
              </w:rPr>
            </w:pPr>
            <w:r w:rsidRPr="003452C1">
              <w:rPr>
                <w:rFonts w:ascii="Segoe UI" w:hAnsi="Segoe UI" w:cs="Segoe UI"/>
                <w:b/>
              </w:rPr>
              <w:t>Behandelte Fläche</w:t>
            </w:r>
          </w:p>
          <w:p w:rsidR="00E24895" w:rsidRPr="003452C1" w:rsidRDefault="00281A3D" w:rsidP="0049267B">
            <w:pPr>
              <w:jc w:val="center"/>
              <w:rPr>
                <w:rFonts w:ascii="Segoe UI" w:hAnsi="Segoe UI" w:cs="Segoe UI"/>
              </w:rPr>
            </w:pPr>
            <w:r w:rsidRPr="003452C1">
              <w:rPr>
                <w:rFonts w:ascii="Segoe UI" w:hAnsi="Segoe UI" w:cs="Segoe UI"/>
                <w:sz w:val="16"/>
              </w:rPr>
              <w:t xml:space="preserve">(Feldstück, </w:t>
            </w:r>
            <w:r w:rsidR="00E24895" w:rsidRPr="003452C1">
              <w:rPr>
                <w:rFonts w:ascii="Segoe UI" w:hAnsi="Segoe UI" w:cs="Segoe UI"/>
                <w:sz w:val="16"/>
              </w:rPr>
              <w:t>Schlagbezeichnung</w:t>
            </w:r>
            <w:r w:rsidRPr="003452C1">
              <w:rPr>
                <w:rFonts w:ascii="Segoe UI" w:hAnsi="Segoe UI" w:cs="Segoe UI"/>
                <w:sz w:val="16"/>
              </w:rPr>
              <w:t xml:space="preserve"> bzw. Nummer laut</w:t>
            </w:r>
            <w:r w:rsidR="00E24895" w:rsidRPr="003452C1">
              <w:rPr>
                <w:rFonts w:ascii="Segoe UI" w:hAnsi="Segoe UI" w:cs="Segoe UI"/>
                <w:sz w:val="16"/>
              </w:rPr>
              <w:t xml:space="preserve"> Flächennutzungsliste MFA</w:t>
            </w:r>
            <w:r w:rsidRPr="003452C1">
              <w:rPr>
                <w:rFonts w:ascii="Segoe UI" w:hAnsi="Segoe UI" w:cs="Segoe UI"/>
                <w:sz w:val="16"/>
              </w:rPr>
              <w:t>)</w:t>
            </w:r>
          </w:p>
        </w:tc>
        <w:tc>
          <w:tcPr>
            <w:tcW w:w="3380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81A3D" w:rsidRPr="003452C1" w:rsidRDefault="00281A3D" w:rsidP="0049267B">
            <w:pPr>
              <w:jc w:val="center"/>
              <w:rPr>
                <w:rFonts w:ascii="Segoe UI" w:hAnsi="Segoe UI" w:cs="Segoe UI"/>
                <w:b/>
              </w:rPr>
            </w:pPr>
            <w:r w:rsidRPr="003452C1">
              <w:rPr>
                <w:rFonts w:ascii="Segoe UI" w:hAnsi="Segoe UI" w:cs="Segoe UI"/>
                <w:b/>
              </w:rPr>
              <w:t>Verwendetes</w:t>
            </w:r>
          </w:p>
          <w:p w:rsidR="00E24895" w:rsidRPr="003452C1" w:rsidRDefault="00281A3D" w:rsidP="0049267B">
            <w:pPr>
              <w:jc w:val="center"/>
              <w:rPr>
                <w:rFonts w:ascii="Segoe UI" w:hAnsi="Segoe UI" w:cs="Segoe UI"/>
                <w:b/>
              </w:rPr>
            </w:pPr>
            <w:r w:rsidRPr="003452C1">
              <w:rPr>
                <w:rFonts w:ascii="Segoe UI" w:hAnsi="Segoe UI" w:cs="Segoe UI"/>
                <w:b/>
              </w:rPr>
              <w:t>Pflanzenschutzmittel</w:t>
            </w:r>
          </w:p>
          <w:p w:rsidR="00281A3D" w:rsidRPr="003452C1" w:rsidRDefault="003452C1" w:rsidP="003452C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16"/>
              </w:rPr>
              <w:t>(exakte Handels</w:t>
            </w:r>
            <w:r w:rsidR="00281A3D" w:rsidRPr="003452C1">
              <w:rPr>
                <w:rFonts w:ascii="Segoe UI" w:hAnsi="Segoe UI" w:cs="Segoe UI"/>
                <w:sz w:val="16"/>
              </w:rPr>
              <w:t xml:space="preserve">bezeichnung, wenn möglich </w:t>
            </w:r>
            <w:r>
              <w:rPr>
                <w:rFonts w:ascii="Segoe UI" w:hAnsi="Segoe UI" w:cs="Segoe UI"/>
                <w:sz w:val="16"/>
              </w:rPr>
              <w:t>Registernummer mitaufzeichnen</w:t>
            </w:r>
            <w:r w:rsidR="00281A3D" w:rsidRPr="003452C1">
              <w:rPr>
                <w:rFonts w:ascii="Segoe UI" w:hAnsi="Segoe UI" w:cs="Segoe UI"/>
                <w:sz w:val="16"/>
              </w:rPr>
              <w:t>)</w:t>
            </w:r>
          </w:p>
        </w:tc>
        <w:tc>
          <w:tcPr>
            <w:tcW w:w="2213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81A3D" w:rsidRPr="003452C1" w:rsidRDefault="00E24895" w:rsidP="0049267B">
            <w:pPr>
              <w:jc w:val="center"/>
              <w:rPr>
                <w:rFonts w:ascii="Segoe UI" w:hAnsi="Segoe UI" w:cs="Segoe UI"/>
                <w:b/>
              </w:rPr>
            </w:pPr>
            <w:r w:rsidRPr="003452C1">
              <w:rPr>
                <w:rFonts w:ascii="Segoe UI" w:hAnsi="Segoe UI" w:cs="Segoe UI"/>
                <w:b/>
              </w:rPr>
              <w:t>A</w:t>
            </w:r>
            <w:r w:rsidR="00281A3D" w:rsidRPr="003452C1">
              <w:rPr>
                <w:rFonts w:ascii="Segoe UI" w:hAnsi="Segoe UI" w:cs="Segoe UI"/>
                <w:b/>
              </w:rPr>
              <w:t>ufwandmenge</w:t>
            </w:r>
          </w:p>
          <w:p w:rsidR="00E24895" w:rsidRPr="003452C1" w:rsidRDefault="003452C1" w:rsidP="0049267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16"/>
              </w:rPr>
              <w:t>(</w:t>
            </w:r>
            <w:r w:rsidR="00E24895" w:rsidRPr="003452C1">
              <w:rPr>
                <w:rFonts w:ascii="Segoe UI" w:hAnsi="Segoe UI" w:cs="Segoe UI"/>
                <w:sz w:val="16"/>
              </w:rPr>
              <w:t>pro Hektar</w:t>
            </w:r>
            <w:r w:rsidR="00281A3D" w:rsidRPr="003452C1">
              <w:rPr>
                <w:rFonts w:ascii="Segoe UI" w:hAnsi="Segoe UI" w:cs="Segoe UI"/>
                <w:sz w:val="16"/>
              </w:rPr>
              <w:t xml:space="preserve"> oder Konzentration, falls eine Aufwandsmenge nicht vorgesehen ist</w:t>
            </w:r>
            <w:r>
              <w:rPr>
                <w:rFonts w:ascii="Segoe UI" w:hAnsi="Segoe UI" w:cs="Segoe UI"/>
                <w:sz w:val="16"/>
              </w:rPr>
              <w:t>)</w:t>
            </w:r>
          </w:p>
        </w:tc>
        <w:tc>
          <w:tcPr>
            <w:tcW w:w="2583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E24895" w:rsidRPr="003452C1" w:rsidRDefault="00E24895" w:rsidP="0049267B">
            <w:pPr>
              <w:jc w:val="center"/>
              <w:rPr>
                <w:rFonts w:ascii="Segoe UI" w:hAnsi="Segoe UI" w:cs="Segoe UI"/>
                <w:b/>
              </w:rPr>
            </w:pPr>
            <w:r w:rsidRPr="003452C1">
              <w:rPr>
                <w:rFonts w:ascii="Segoe UI" w:hAnsi="Segoe UI" w:cs="Segoe UI"/>
                <w:b/>
              </w:rPr>
              <w:t>Name des Anwenders</w:t>
            </w:r>
          </w:p>
          <w:p w:rsidR="00D14CB2" w:rsidRPr="003452C1" w:rsidRDefault="00D14CB2" w:rsidP="0049267B">
            <w:pPr>
              <w:jc w:val="center"/>
              <w:rPr>
                <w:rFonts w:ascii="Segoe UI" w:hAnsi="Segoe UI" w:cs="Segoe UI"/>
              </w:rPr>
            </w:pPr>
            <w:r w:rsidRPr="003452C1">
              <w:rPr>
                <w:rFonts w:ascii="Segoe UI" w:hAnsi="Segoe UI" w:cs="Segoe UI"/>
                <w:sz w:val="16"/>
              </w:rPr>
              <w:t>(nur auszufüllen, wenn Angabe in der Kopfzeile nicht ident)</w:t>
            </w:r>
          </w:p>
        </w:tc>
      </w:tr>
      <w:tr w:rsidR="009A2352" w:rsidTr="003A34CD">
        <w:trPr>
          <w:trHeight w:val="624"/>
        </w:trPr>
        <w:tc>
          <w:tcPr>
            <w:tcW w:w="1475" w:type="dxa"/>
          </w:tcPr>
          <w:p w:rsidR="00E24895" w:rsidRPr="003452C1" w:rsidRDefault="00E2489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024" w:type="dxa"/>
          </w:tcPr>
          <w:p w:rsidR="00E24895" w:rsidRPr="003452C1" w:rsidRDefault="00E2489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897" w:type="dxa"/>
          </w:tcPr>
          <w:p w:rsidR="003452C1" w:rsidRPr="003452C1" w:rsidRDefault="003452C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380" w:type="dxa"/>
          </w:tcPr>
          <w:p w:rsidR="00E24895" w:rsidRPr="003452C1" w:rsidRDefault="00E2489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213" w:type="dxa"/>
          </w:tcPr>
          <w:p w:rsidR="00E24895" w:rsidRPr="003452C1" w:rsidRDefault="00E2489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83" w:type="dxa"/>
          </w:tcPr>
          <w:p w:rsidR="00E24895" w:rsidRPr="003452C1" w:rsidRDefault="00E24895">
            <w:pPr>
              <w:rPr>
                <w:rFonts w:ascii="Segoe UI" w:hAnsi="Segoe UI" w:cs="Segoe UI"/>
                <w:sz w:val="20"/>
              </w:rPr>
            </w:pPr>
          </w:p>
        </w:tc>
      </w:tr>
      <w:tr w:rsidR="009A2352" w:rsidTr="003A34CD">
        <w:trPr>
          <w:trHeight w:val="624"/>
        </w:trPr>
        <w:tc>
          <w:tcPr>
            <w:tcW w:w="1475" w:type="dxa"/>
          </w:tcPr>
          <w:p w:rsidR="00E24895" w:rsidRPr="003452C1" w:rsidRDefault="00E2489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024" w:type="dxa"/>
          </w:tcPr>
          <w:p w:rsidR="00E24895" w:rsidRPr="003452C1" w:rsidRDefault="00E2489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897" w:type="dxa"/>
          </w:tcPr>
          <w:p w:rsidR="00E24895" w:rsidRPr="003452C1" w:rsidRDefault="00E2489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380" w:type="dxa"/>
          </w:tcPr>
          <w:p w:rsidR="00E24895" w:rsidRPr="003452C1" w:rsidRDefault="00E2489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213" w:type="dxa"/>
          </w:tcPr>
          <w:p w:rsidR="00E24895" w:rsidRPr="003452C1" w:rsidRDefault="00E2489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83" w:type="dxa"/>
          </w:tcPr>
          <w:p w:rsidR="00E24895" w:rsidRPr="003452C1" w:rsidRDefault="00E24895">
            <w:pPr>
              <w:rPr>
                <w:rFonts w:ascii="Segoe UI" w:hAnsi="Segoe UI" w:cs="Segoe UI"/>
                <w:sz w:val="20"/>
              </w:rPr>
            </w:pPr>
          </w:p>
        </w:tc>
      </w:tr>
      <w:tr w:rsidR="009A2352" w:rsidTr="003A34CD">
        <w:trPr>
          <w:trHeight w:val="624"/>
        </w:trPr>
        <w:tc>
          <w:tcPr>
            <w:tcW w:w="1475" w:type="dxa"/>
          </w:tcPr>
          <w:p w:rsidR="00E24895" w:rsidRPr="003452C1" w:rsidRDefault="00E2489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024" w:type="dxa"/>
          </w:tcPr>
          <w:p w:rsidR="00E24895" w:rsidRPr="003452C1" w:rsidRDefault="00E2489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897" w:type="dxa"/>
          </w:tcPr>
          <w:p w:rsidR="00E24895" w:rsidRPr="003452C1" w:rsidRDefault="00E2489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380" w:type="dxa"/>
          </w:tcPr>
          <w:p w:rsidR="00E24895" w:rsidRPr="003452C1" w:rsidRDefault="00E2489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213" w:type="dxa"/>
          </w:tcPr>
          <w:p w:rsidR="00E24895" w:rsidRPr="003452C1" w:rsidRDefault="00E2489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83" w:type="dxa"/>
          </w:tcPr>
          <w:p w:rsidR="00E24895" w:rsidRPr="003452C1" w:rsidRDefault="00E24895">
            <w:pPr>
              <w:rPr>
                <w:rFonts w:ascii="Segoe UI" w:hAnsi="Segoe UI" w:cs="Segoe UI"/>
                <w:sz w:val="20"/>
              </w:rPr>
            </w:pPr>
          </w:p>
        </w:tc>
      </w:tr>
      <w:tr w:rsidR="009A2352" w:rsidTr="003A34CD">
        <w:trPr>
          <w:trHeight w:val="624"/>
        </w:trPr>
        <w:tc>
          <w:tcPr>
            <w:tcW w:w="1475" w:type="dxa"/>
          </w:tcPr>
          <w:p w:rsidR="00E24895" w:rsidRPr="003452C1" w:rsidRDefault="00E2489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024" w:type="dxa"/>
          </w:tcPr>
          <w:p w:rsidR="00E24895" w:rsidRPr="003452C1" w:rsidRDefault="00E2489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897" w:type="dxa"/>
          </w:tcPr>
          <w:p w:rsidR="00E24895" w:rsidRPr="003452C1" w:rsidRDefault="00E2489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380" w:type="dxa"/>
          </w:tcPr>
          <w:p w:rsidR="00E24895" w:rsidRPr="003452C1" w:rsidRDefault="00E2489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213" w:type="dxa"/>
          </w:tcPr>
          <w:p w:rsidR="00E24895" w:rsidRPr="003452C1" w:rsidRDefault="00E2489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83" w:type="dxa"/>
          </w:tcPr>
          <w:p w:rsidR="00E24895" w:rsidRPr="003452C1" w:rsidRDefault="00E24895">
            <w:pPr>
              <w:rPr>
                <w:rFonts w:ascii="Segoe UI" w:hAnsi="Segoe UI" w:cs="Segoe UI"/>
                <w:sz w:val="20"/>
              </w:rPr>
            </w:pPr>
          </w:p>
        </w:tc>
      </w:tr>
      <w:tr w:rsidR="009A2352" w:rsidTr="003A34CD">
        <w:trPr>
          <w:trHeight w:val="624"/>
        </w:trPr>
        <w:tc>
          <w:tcPr>
            <w:tcW w:w="1475" w:type="dxa"/>
          </w:tcPr>
          <w:p w:rsidR="00E24895" w:rsidRPr="003452C1" w:rsidRDefault="00E2489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024" w:type="dxa"/>
          </w:tcPr>
          <w:p w:rsidR="00E24895" w:rsidRPr="003452C1" w:rsidRDefault="00E2489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897" w:type="dxa"/>
          </w:tcPr>
          <w:p w:rsidR="00E24895" w:rsidRPr="003452C1" w:rsidRDefault="00E2489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380" w:type="dxa"/>
          </w:tcPr>
          <w:p w:rsidR="00E24895" w:rsidRPr="003452C1" w:rsidRDefault="00E2489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213" w:type="dxa"/>
          </w:tcPr>
          <w:p w:rsidR="00E24895" w:rsidRPr="003452C1" w:rsidRDefault="00E2489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83" w:type="dxa"/>
          </w:tcPr>
          <w:p w:rsidR="00E24895" w:rsidRPr="003452C1" w:rsidRDefault="00E24895">
            <w:pPr>
              <w:rPr>
                <w:rFonts w:ascii="Segoe UI" w:hAnsi="Segoe UI" w:cs="Segoe UI"/>
                <w:sz w:val="20"/>
              </w:rPr>
            </w:pPr>
          </w:p>
        </w:tc>
      </w:tr>
      <w:tr w:rsidR="009A2352" w:rsidTr="003A34CD">
        <w:trPr>
          <w:trHeight w:val="624"/>
        </w:trPr>
        <w:tc>
          <w:tcPr>
            <w:tcW w:w="1475" w:type="dxa"/>
          </w:tcPr>
          <w:p w:rsidR="00281A3D" w:rsidRPr="003452C1" w:rsidRDefault="00281A3D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024" w:type="dxa"/>
          </w:tcPr>
          <w:p w:rsidR="00281A3D" w:rsidRPr="003452C1" w:rsidRDefault="00281A3D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897" w:type="dxa"/>
          </w:tcPr>
          <w:p w:rsidR="00281A3D" w:rsidRPr="003452C1" w:rsidRDefault="00281A3D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380" w:type="dxa"/>
          </w:tcPr>
          <w:p w:rsidR="00281A3D" w:rsidRPr="003452C1" w:rsidRDefault="00281A3D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213" w:type="dxa"/>
          </w:tcPr>
          <w:p w:rsidR="00281A3D" w:rsidRPr="003452C1" w:rsidRDefault="00281A3D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83" w:type="dxa"/>
          </w:tcPr>
          <w:p w:rsidR="00281A3D" w:rsidRPr="003452C1" w:rsidRDefault="00281A3D">
            <w:pPr>
              <w:rPr>
                <w:rFonts w:ascii="Segoe UI" w:hAnsi="Segoe UI" w:cs="Segoe UI"/>
                <w:sz w:val="20"/>
              </w:rPr>
            </w:pPr>
          </w:p>
        </w:tc>
      </w:tr>
      <w:tr w:rsidR="009A2352" w:rsidTr="003A34CD">
        <w:trPr>
          <w:trHeight w:val="624"/>
        </w:trPr>
        <w:tc>
          <w:tcPr>
            <w:tcW w:w="1475" w:type="dxa"/>
          </w:tcPr>
          <w:p w:rsidR="00281A3D" w:rsidRPr="003452C1" w:rsidRDefault="00281A3D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024" w:type="dxa"/>
          </w:tcPr>
          <w:p w:rsidR="00281A3D" w:rsidRPr="003452C1" w:rsidRDefault="00281A3D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897" w:type="dxa"/>
          </w:tcPr>
          <w:p w:rsidR="00281A3D" w:rsidRPr="003452C1" w:rsidRDefault="00281A3D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380" w:type="dxa"/>
          </w:tcPr>
          <w:p w:rsidR="00281A3D" w:rsidRPr="003452C1" w:rsidRDefault="00281A3D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213" w:type="dxa"/>
          </w:tcPr>
          <w:p w:rsidR="00281A3D" w:rsidRPr="003452C1" w:rsidRDefault="00281A3D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83" w:type="dxa"/>
          </w:tcPr>
          <w:p w:rsidR="00281A3D" w:rsidRPr="003452C1" w:rsidRDefault="00281A3D">
            <w:pPr>
              <w:rPr>
                <w:rFonts w:ascii="Segoe UI" w:hAnsi="Segoe UI" w:cs="Segoe UI"/>
                <w:sz w:val="20"/>
              </w:rPr>
            </w:pPr>
          </w:p>
        </w:tc>
      </w:tr>
      <w:tr w:rsidR="003452C1" w:rsidTr="003A34CD">
        <w:trPr>
          <w:trHeight w:val="624"/>
        </w:trPr>
        <w:tc>
          <w:tcPr>
            <w:tcW w:w="1475" w:type="dxa"/>
          </w:tcPr>
          <w:p w:rsidR="003452C1" w:rsidRPr="003452C1" w:rsidRDefault="003452C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024" w:type="dxa"/>
          </w:tcPr>
          <w:p w:rsidR="003452C1" w:rsidRPr="003452C1" w:rsidRDefault="003452C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897" w:type="dxa"/>
          </w:tcPr>
          <w:p w:rsidR="003452C1" w:rsidRPr="003452C1" w:rsidRDefault="003452C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380" w:type="dxa"/>
          </w:tcPr>
          <w:p w:rsidR="003452C1" w:rsidRPr="003452C1" w:rsidRDefault="003452C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213" w:type="dxa"/>
          </w:tcPr>
          <w:p w:rsidR="003452C1" w:rsidRPr="003452C1" w:rsidRDefault="003452C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83" w:type="dxa"/>
          </w:tcPr>
          <w:p w:rsidR="003452C1" w:rsidRPr="003452C1" w:rsidRDefault="003452C1">
            <w:pPr>
              <w:rPr>
                <w:rFonts w:ascii="Segoe UI" w:hAnsi="Segoe UI" w:cs="Segoe UI"/>
                <w:sz w:val="20"/>
              </w:rPr>
            </w:pPr>
          </w:p>
        </w:tc>
      </w:tr>
      <w:tr w:rsidR="009A2352" w:rsidTr="003A34CD">
        <w:trPr>
          <w:trHeight w:val="624"/>
        </w:trPr>
        <w:tc>
          <w:tcPr>
            <w:tcW w:w="1475" w:type="dxa"/>
          </w:tcPr>
          <w:p w:rsidR="00281A3D" w:rsidRPr="003452C1" w:rsidRDefault="00281A3D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024" w:type="dxa"/>
          </w:tcPr>
          <w:p w:rsidR="00281A3D" w:rsidRPr="003452C1" w:rsidRDefault="00281A3D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897" w:type="dxa"/>
          </w:tcPr>
          <w:p w:rsidR="00281A3D" w:rsidRPr="003452C1" w:rsidRDefault="00281A3D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380" w:type="dxa"/>
          </w:tcPr>
          <w:p w:rsidR="00281A3D" w:rsidRPr="003452C1" w:rsidRDefault="00281A3D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213" w:type="dxa"/>
          </w:tcPr>
          <w:p w:rsidR="00281A3D" w:rsidRPr="003452C1" w:rsidRDefault="00281A3D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83" w:type="dxa"/>
          </w:tcPr>
          <w:p w:rsidR="00281A3D" w:rsidRPr="003452C1" w:rsidRDefault="00281A3D">
            <w:pPr>
              <w:rPr>
                <w:rFonts w:ascii="Segoe UI" w:hAnsi="Segoe UI" w:cs="Segoe UI"/>
                <w:sz w:val="20"/>
              </w:rPr>
            </w:pPr>
          </w:p>
        </w:tc>
      </w:tr>
    </w:tbl>
    <w:p w:rsidR="002F259E" w:rsidRDefault="002F259E">
      <w:pPr>
        <w:rPr>
          <w:rFonts w:ascii="Segoe UI" w:hAnsi="Segoe UI" w:cs="Segoe UI"/>
          <w:b/>
          <w:sz w:val="28"/>
        </w:rPr>
        <w:sectPr w:rsidR="002F259E" w:rsidSect="004D51A7">
          <w:footerReference w:type="default" r:id="rId9"/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lenraster"/>
        <w:tblW w:w="14572" w:type="dxa"/>
        <w:tblLook w:val="04A0" w:firstRow="1" w:lastRow="0" w:firstColumn="1" w:lastColumn="0" w:noHBand="0" w:noVBand="1"/>
      </w:tblPr>
      <w:tblGrid>
        <w:gridCol w:w="1656"/>
        <w:gridCol w:w="1981"/>
        <w:gridCol w:w="2853"/>
        <w:gridCol w:w="3343"/>
        <w:gridCol w:w="2200"/>
        <w:gridCol w:w="2539"/>
      </w:tblGrid>
      <w:tr w:rsidR="00B80C17" w:rsidRPr="003452C1" w:rsidTr="002F259E">
        <w:tc>
          <w:tcPr>
            <w:tcW w:w="1656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B80C17" w:rsidRPr="003452C1" w:rsidRDefault="00B80C17" w:rsidP="00616681">
            <w:pPr>
              <w:jc w:val="center"/>
              <w:rPr>
                <w:rFonts w:ascii="Segoe UI" w:hAnsi="Segoe UI" w:cs="Segoe UI"/>
                <w:b/>
              </w:rPr>
            </w:pPr>
            <w:r w:rsidRPr="003452C1">
              <w:rPr>
                <w:rFonts w:ascii="Segoe UI" w:hAnsi="Segoe UI" w:cs="Segoe UI"/>
                <w:b/>
              </w:rPr>
              <w:lastRenderedPageBreak/>
              <w:t>Anwendungs-datum</w:t>
            </w:r>
          </w:p>
        </w:tc>
        <w:tc>
          <w:tcPr>
            <w:tcW w:w="1981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B80C17" w:rsidRPr="003452C1" w:rsidRDefault="00B80C17" w:rsidP="00616681">
            <w:pPr>
              <w:jc w:val="center"/>
              <w:rPr>
                <w:rFonts w:ascii="Segoe UI" w:hAnsi="Segoe UI" w:cs="Segoe UI"/>
                <w:b/>
              </w:rPr>
            </w:pPr>
            <w:r w:rsidRPr="003452C1">
              <w:rPr>
                <w:rFonts w:ascii="Segoe UI" w:hAnsi="Segoe UI" w:cs="Segoe UI"/>
                <w:b/>
              </w:rPr>
              <w:t>Kultur</w:t>
            </w:r>
          </w:p>
        </w:tc>
        <w:tc>
          <w:tcPr>
            <w:tcW w:w="2853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B80C17" w:rsidRPr="003452C1" w:rsidRDefault="00B80C17" w:rsidP="00616681">
            <w:pPr>
              <w:jc w:val="center"/>
              <w:rPr>
                <w:rFonts w:ascii="Segoe UI" w:hAnsi="Segoe UI" w:cs="Segoe UI"/>
                <w:b/>
              </w:rPr>
            </w:pPr>
            <w:r w:rsidRPr="003452C1">
              <w:rPr>
                <w:rFonts w:ascii="Segoe UI" w:hAnsi="Segoe UI" w:cs="Segoe UI"/>
                <w:b/>
              </w:rPr>
              <w:t>Behandelte Fläche</w:t>
            </w:r>
          </w:p>
          <w:p w:rsidR="00B80C17" w:rsidRPr="003452C1" w:rsidRDefault="00B80C17" w:rsidP="00616681">
            <w:pPr>
              <w:jc w:val="center"/>
              <w:rPr>
                <w:rFonts w:ascii="Segoe UI" w:hAnsi="Segoe UI" w:cs="Segoe UI"/>
              </w:rPr>
            </w:pPr>
            <w:r w:rsidRPr="003452C1">
              <w:rPr>
                <w:rFonts w:ascii="Segoe UI" w:hAnsi="Segoe UI" w:cs="Segoe UI"/>
                <w:sz w:val="16"/>
              </w:rPr>
              <w:t>(Feldstück, Schlagbezeichnung bzw. Nummer laut Flächennutzungsliste MFA)</w:t>
            </w:r>
          </w:p>
        </w:tc>
        <w:tc>
          <w:tcPr>
            <w:tcW w:w="3343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B80C17" w:rsidRPr="003452C1" w:rsidRDefault="00B80C17" w:rsidP="00616681">
            <w:pPr>
              <w:jc w:val="center"/>
              <w:rPr>
                <w:rFonts w:ascii="Segoe UI" w:hAnsi="Segoe UI" w:cs="Segoe UI"/>
                <w:b/>
              </w:rPr>
            </w:pPr>
            <w:r w:rsidRPr="003452C1">
              <w:rPr>
                <w:rFonts w:ascii="Segoe UI" w:hAnsi="Segoe UI" w:cs="Segoe UI"/>
                <w:b/>
              </w:rPr>
              <w:t>Verwendetes</w:t>
            </w:r>
          </w:p>
          <w:p w:rsidR="00B80C17" w:rsidRPr="003452C1" w:rsidRDefault="00B80C17" w:rsidP="00616681">
            <w:pPr>
              <w:jc w:val="center"/>
              <w:rPr>
                <w:rFonts w:ascii="Segoe UI" w:hAnsi="Segoe UI" w:cs="Segoe UI"/>
                <w:b/>
              </w:rPr>
            </w:pPr>
            <w:r w:rsidRPr="003452C1">
              <w:rPr>
                <w:rFonts w:ascii="Segoe UI" w:hAnsi="Segoe UI" w:cs="Segoe UI"/>
                <w:b/>
              </w:rPr>
              <w:t>Pflanzenschutzmittel</w:t>
            </w:r>
          </w:p>
          <w:p w:rsidR="00B80C17" w:rsidRPr="003452C1" w:rsidRDefault="00B80C17" w:rsidP="0061668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16"/>
              </w:rPr>
              <w:t>(exakte Handels</w:t>
            </w:r>
            <w:r w:rsidRPr="003452C1">
              <w:rPr>
                <w:rFonts w:ascii="Segoe UI" w:hAnsi="Segoe UI" w:cs="Segoe UI"/>
                <w:sz w:val="16"/>
              </w:rPr>
              <w:t xml:space="preserve">bezeichnung, wenn möglich </w:t>
            </w:r>
            <w:r>
              <w:rPr>
                <w:rFonts w:ascii="Segoe UI" w:hAnsi="Segoe UI" w:cs="Segoe UI"/>
                <w:sz w:val="16"/>
              </w:rPr>
              <w:t>Registernummer mitaufzeichnen</w:t>
            </w:r>
            <w:r w:rsidRPr="003452C1">
              <w:rPr>
                <w:rFonts w:ascii="Segoe UI" w:hAnsi="Segoe UI" w:cs="Segoe UI"/>
                <w:sz w:val="16"/>
              </w:rPr>
              <w:t>)</w:t>
            </w:r>
          </w:p>
        </w:tc>
        <w:tc>
          <w:tcPr>
            <w:tcW w:w="2200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B80C17" w:rsidRPr="003452C1" w:rsidRDefault="00B80C17" w:rsidP="00616681">
            <w:pPr>
              <w:jc w:val="center"/>
              <w:rPr>
                <w:rFonts w:ascii="Segoe UI" w:hAnsi="Segoe UI" w:cs="Segoe UI"/>
                <w:b/>
              </w:rPr>
            </w:pPr>
            <w:r w:rsidRPr="003452C1">
              <w:rPr>
                <w:rFonts w:ascii="Segoe UI" w:hAnsi="Segoe UI" w:cs="Segoe UI"/>
                <w:b/>
              </w:rPr>
              <w:t>Aufwandmenge</w:t>
            </w:r>
          </w:p>
          <w:p w:rsidR="00B80C17" w:rsidRPr="003452C1" w:rsidRDefault="00B80C17" w:rsidP="0061668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16"/>
              </w:rPr>
              <w:t>(</w:t>
            </w:r>
            <w:r w:rsidRPr="003452C1">
              <w:rPr>
                <w:rFonts w:ascii="Segoe UI" w:hAnsi="Segoe UI" w:cs="Segoe UI"/>
                <w:sz w:val="16"/>
              </w:rPr>
              <w:t>pro Hektar oder Konzentration, falls eine Aufwandsmenge nicht vorgesehen ist</w:t>
            </w:r>
            <w:r>
              <w:rPr>
                <w:rFonts w:ascii="Segoe UI" w:hAnsi="Segoe UI" w:cs="Segoe UI"/>
                <w:sz w:val="16"/>
              </w:rPr>
              <w:t>)</w:t>
            </w:r>
          </w:p>
        </w:tc>
        <w:tc>
          <w:tcPr>
            <w:tcW w:w="253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B80C17" w:rsidRPr="003452C1" w:rsidRDefault="00B80C17" w:rsidP="00616681">
            <w:pPr>
              <w:jc w:val="center"/>
              <w:rPr>
                <w:rFonts w:ascii="Segoe UI" w:hAnsi="Segoe UI" w:cs="Segoe UI"/>
                <w:b/>
              </w:rPr>
            </w:pPr>
            <w:r w:rsidRPr="003452C1">
              <w:rPr>
                <w:rFonts w:ascii="Segoe UI" w:hAnsi="Segoe UI" w:cs="Segoe UI"/>
                <w:b/>
              </w:rPr>
              <w:t>Name des Anwenders</w:t>
            </w:r>
          </w:p>
          <w:p w:rsidR="00B80C17" w:rsidRPr="003452C1" w:rsidRDefault="00B80C17" w:rsidP="00616681">
            <w:pPr>
              <w:jc w:val="center"/>
              <w:rPr>
                <w:rFonts w:ascii="Segoe UI" w:hAnsi="Segoe UI" w:cs="Segoe UI"/>
              </w:rPr>
            </w:pPr>
            <w:r w:rsidRPr="003452C1">
              <w:rPr>
                <w:rFonts w:ascii="Segoe UI" w:hAnsi="Segoe UI" w:cs="Segoe UI"/>
                <w:sz w:val="16"/>
              </w:rPr>
              <w:t>(nur auszufüllen, wenn Angabe in der Kopfzeile nicht ident)</w:t>
            </w:r>
          </w:p>
        </w:tc>
      </w:tr>
      <w:tr w:rsidR="00B80C17" w:rsidRPr="003452C1" w:rsidTr="002F259E">
        <w:trPr>
          <w:trHeight w:val="624"/>
        </w:trPr>
        <w:tc>
          <w:tcPr>
            <w:tcW w:w="1656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981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853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343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200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39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</w:tr>
      <w:tr w:rsidR="00B80C17" w:rsidRPr="003452C1" w:rsidTr="002F259E">
        <w:trPr>
          <w:trHeight w:val="624"/>
        </w:trPr>
        <w:tc>
          <w:tcPr>
            <w:tcW w:w="1656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981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853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343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200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39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</w:tr>
      <w:tr w:rsidR="00B80C17" w:rsidRPr="003452C1" w:rsidTr="002F259E">
        <w:trPr>
          <w:trHeight w:val="624"/>
        </w:trPr>
        <w:tc>
          <w:tcPr>
            <w:tcW w:w="1656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981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853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343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200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39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</w:tr>
      <w:tr w:rsidR="00B80C17" w:rsidRPr="003452C1" w:rsidTr="002F259E">
        <w:trPr>
          <w:trHeight w:val="624"/>
        </w:trPr>
        <w:tc>
          <w:tcPr>
            <w:tcW w:w="1656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981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853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343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200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39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</w:tr>
      <w:tr w:rsidR="00B80C17" w:rsidRPr="003452C1" w:rsidTr="002F259E">
        <w:trPr>
          <w:trHeight w:val="624"/>
        </w:trPr>
        <w:tc>
          <w:tcPr>
            <w:tcW w:w="1656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981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853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343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200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39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</w:tr>
      <w:tr w:rsidR="00B80C17" w:rsidRPr="003452C1" w:rsidTr="002F259E">
        <w:trPr>
          <w:trHeight w:val="624"/>
        </w:trPr>
        <w:tc>
          <w:tcPr>
            <w:tcW w:w="1656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981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853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343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200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39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</w:tr>
      <w:tr w:rsidR="00B80C17" w:rsidRPr="003452C1" w:rsidTr="002F259E">
        <w:trPr>
          <w:trHeight w:val="624"/>
        </w:trPr>
        <w:tc>
          <w:tcPr>
            <w:tcW w:w="1656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981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853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343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200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39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</w:tr>
      <w:tr w:rsidR="00B80C17" w:rsidRPr="003452C1" w:rsidTr="002F259E">
        <w:trPr>
          <w:trHeight w:val="624"/>
        </w:trPr>
        <w:tc>
          <w:tcPr>
            <w:tcW w:w="1656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981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853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343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200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39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</w:tr>
      <w:tr w:rsidR="00B80C17" w:rsidRPr="003452C1" w:rsidTr="002F259E">
        <w:trPr>
          <w:trHeight w:val="624"/>
        </w:trPr>
        <w:tc>
          <w:tcPr>
            <w:tcW w:w="1656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981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853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343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200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39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</w:tr>
      <w:tr w:rsidR="00B80C17" w:rsidRPr="003452C1" w:rsidTr="002F259E">
        <w:trPr>
          <w:trHeight w:val="624"/>
        </w:trPr>
        <w:tc>
          <w:tcPr>
            <w:tcW w:w="1656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981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853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343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200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39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</w:tr>
      <w:tr w:rsidR="00B80C17" w:rsidRPr="003452C1" w:rsidTr="002F259E">
        <w:trPr>
          <w:trHeight w:val="624"/>
        </w:trPr>
        <w:tc>
          <w:tcPr>
            <w:tcW w:w="1656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981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853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343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200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39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</w:tr>
      <w:tr w:rsidR="00B80C17" w:rsidRPr="003452C1" w:rsidTr="002F259E">
        <w:trPr>
          <w:trHeight w:val="624"/>
        </w:trPr>
        <w:tc>
          <w:tcPr>
            <w:tcW w:w="1656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981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853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343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200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39" w:type="dxa"/>
          </w:tcPr>
          <w:p w:rsidR="00B80C17" w:rsidRPr="003452C1" w:rsidRDefault="00B80C17" w:rsidP="00616681">
            <w:pPr>
              <w:rPr>
                <w:rFonts w:ascii="Segoe UI" w:hAnsi="Segoe UI" w:cs="Segoe UI"/>
                <w:sz w:val="20"/>
              </w:rPr>
            </w:pPr>
          </w:p>
        </w:tc>
      </w:tr>
      <w:tr w:rsidR="002F259E" w:rsidRPr="003452C1" w:rsidTr="002F259E">
        <w:trPr>
          <w:trHeight w:val="624"/>
        </w:trPr>
        <w:tc>
          <w:tcPr>
            <w:tcW w:w="1656" w:type="dxa"/>
          </w:tcPr>
          <w:p w:rsidR="002F259E" w:rsidRPr="003452C1" w:rsidRDefault="002F259E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981" w:type="dxa"/>
          </w:tcPr>
          <w:p w:rsidR="002F259E" w:rsidRPr="003452C1" w:rsidRDefault="002F259E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853" w:type="dxa"/>
          </w:tcPr>
          <w:p w:rsidR="002F259E" w:rsidRPr="003452C1" w:rsidRDefault="002F259E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343" w:type="dxa"/>
          </w:tcPr>
          <w:p w:rsidR="002F259E" w:rsidRPr="003452C1" w:rsidRDefault="002F259E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200" w:type="dxa"/>
          </w:tcPr>
          <w:p w:rsidR="002F259E" w:rsidRPr="003452C1" w:rsidRDefault="002F259E" w:rsidP="0061668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39" w:type="dxa"/>
          </w:tcPr>
          <w:p w:rsidR="002F259E" w:rsidRPr="003452C1" w:rsidRDefault="002F259E" w:rsidP="00616681">
            <w:pPr>
              <w:rPr>
                <w:rFonts w:ascii="Segoe UI" w:hAnsi="Segoe UI" w:cs="Segoe UI"/>
                <w:sz w:val="20"/>
              </w:rPr>
            </w:pPr>
          </w:p>
        </w:tc>
      </w:tr>
    </w:tbl>
    <w:p w:rsidR="002F259E" w:rsidRDefault="002F259E">
      <w:pPr>
        <w:rPr>
          <w:rFonts w:ascii="Segoe UI" w:hAnsi="Segoe UI" w:cs="Segoe UI"/>
          <w:b/>
          <w:sz w:val="28"/>
        </w:rPr>
        <w:sectPr w:rsidR="002F259E" w:rsidSect="002F259E">
          <w:foot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81A3D" w:rsidRPr="00A03175" w:rsidRDefault="00281A3D">
      <w:pPr>
        <w:rPr>
          <w:rFonts w:ascii="Segoe UI" w:hAnsi="Segoe UI" w:cs="Segoe UI"/>
          <w:b/>
          <w:sz w:val="28"/>
        </w:rPr>
      </w:pPr>
      <w:r w:rsidRPr="00A03175">
        <w:rPr>
          <w:rFonts w:ascii="Segoe UI" w:hAnsi="Segoe UI" w:cs="Segoe UI"/>
          <w:b/>
          <w:sz w:val="28"/>
        </w:rPr>
        <w:lastRenderedPageBreak/>
        <w:t>Erläuterungen:</w:t>
      </w:r>
    </w:p>
    <w:p w:rsidR="00DD4A64" w:rsidRPr="00A03175" w:rsidRDefault="00DD4A64" w:rsidP="00DA3F27">
      <w:pPr>
        <w:pStyle w:val="Listenabsatz"/>
        <w:numPr>
          <w:ilvl w:val="0"/>
          <w:numId w:val="1"/>
        </w:numPr>
        <w:rPr>
          <w:rFonts w:ascii="Segoe UI" w:hAnsi="Segoe UI" w:cs="Segoe UI"/>
        </w:rPr>
      </w:pPr>
      <w:r w:rsidRPr="00A03175">
        <w:rPr>
          <w:rFonts w:ascii="Segoe UI" w:hAnsi="Segoe UI" w:cs="Segoe UI"/>
          <w:b/>
          <w:u w:val="single"/>
        </w:rPr>
        <w:t>Personen, die Pflanzenschutzmittel beruflich verwenden</w:t>
      </w:r>
      <w:r w:rsidRPr="00A03175">
        <w:rPr>
          <w:rFonts w:ascii="Segoe UI" w:hAnsi="Segoe UI" w:cs="Segoe UI"/>
        </w:rPr>
        <w:t xml:space="preserve"> sind Personen, die im Zuge ihrer beruflichen Tätigkeit Pflanzenschutzmittel verwenden; ihnen gleichgestellt sind Personen, die Pflanzenschutzmittel, die für die berufliche Verwendung zugelassen sind, verwenden (§ 2 Abs. 2 lit. b Vorarlberger Pflanzenschutzmittelgesetz).</w:t>
      </w:r>
    </w:p>
    <w:p w:rsidR="00DD4A64" w:rsidRPr="00A03175" w:rsidRDefault="00DD4A64" w:rsidP="00DD4A64">
      <w:pPr>
        <w:pStyle w:val="Listenabsatz"/>
        <w:rPr>
          <w:rFonts w:ascii="Segoe UI" w:hAnsi="Segoe UI" w:cs="Segoe UI"/>
        </w:rPr>
      </w:pPr>
    </w:p>
    <w:p w:rsidR="00DD4A64" w:rsidRPr="00A03175" w:rsidRDefault="009A2352" w:rsidP="00DA3F27">
      <w:pPr>
        <w:pStyle w:val="Listenabsatz"/>
        <w:numPr>
          <w:ilvl w:val="0"/>
          <w:numId w:val="1"/>
        </w:numPr>
        <w:rPr>
          <w:rFonts w:ascii="Segoe UI" w:hAnsi="Segoe UI" w:cs="Segoe UI"/>
        </w:rPr>
      </w:pPr>
      <w:r w:rsidRPr="00A03175">
        <w:rPr>
          <w:rFonts w:ascii="Segoe UI" w:hAnsi="Segoe UI" w:cs="Segoe UI"/>
          <w:b/>
          <w:u w:val="single"/>
        </w:rPr>
        <w:t>Personen, die Pflanzenschutzmittel beruflich verwenden,</w:t>
      </w:r>
      <w:r w:rsidRPr="00A03175">
        <w:rPr>
          <w:rFonts w:ascii="Segoe UI" w:hAnsi="Segoe UI" w:cs="Segoe UI"/>
        </w:rPr>
        <w:t xml:space="preserve"> </w:t>
      </w:r>
      <w:r w:rsidR="00DD4A64" w:rsidRPr="00A03175">
        <w:rPr>
          <w:rFonts w:ascii="Segoe UI" w:hAnsi="Segoe UI" w:cs="Segoe UI"/>
        </w:rPr>
        <w:t xml:space="preserve">haben </w:t>
      </w:r>
      <w:r w:rsidRPr="00A03175">
        <w:rPr>
          <w:rFonts w:ascii="Segoe UI" w:hAnsi="Segoe UI" w:cs="Segoe UI"/>
          <w:b/>
          <w:u w:val="single"/>
        </w:rPr>
        <w:t>Aufzeichnungen</w:t>
      </w:r>
      <w:r w:rsidRPr="00A03175">
        <w:rPr>
          <w:rFonts w:ascii="Segoe UI" w:hAnsi="Segoe UI" w:cs="Segoe UI"/>
        </w:rPr>
        <w:t xml:space="preserve"> gem</w:t>
      </w:r>
      <w:r w:rsidR="00DD4A64" w:rsidRPr="00A03175">
        <w:rPr>
          <w:rFonts w:ascii="Segoe UI" w:hAnsi="Segoe UI" w:cs="Segoe UI"/>
        </w:rPr>
        <w:t xml:space="preserve">äß Art. 67 Abs. 1 der Verordnung (EG) Nr. 1107/2009 </w:t>
      </w:r>
      <w:r w:rsidR="00DD4A64" w:rsidRPr="00A03175">
        <w:rPr>
          <w:rFonts w:ascii="Segoe UI" w:hAnsi="Segoe UI" w:cs="Segoe UI"/>
          <w:b/>
          <w:u w:val="single"/>
        </w:rPr>
        <w:t>zu führen</w:t>
      </w:r>
      <w:r w:rsidR="00DD4A64" w:rsidRPr="00A03175">
        <w:rPr>
          <w:rFonts w:ascii="Segoe UI" w:hAnsi="Segoe UI" w:cs="Segoe UI"/>
        </w:rPr>
        <w:t>. Sind in einem Betrieb mehrere Personen, die Pflanzenschutzmittel beruflich verwenden, tätig, sind die Aufzeichnungen überdies von der Person, die den Betrieb führt, zusammenzuführen (§ 19 Abs. 1 Vorarlberger Pflanzenschutzmittelgesetz).</w:t>
      </w:r>
    </w:p>
    <w:p w:rsidR="00DD4A64" w:rsidRPr="00A03175" w:rsidRDefault="00DD4A64" w:rsidP="00DD4A64">
      <w:pPr>
        <w:pStyle w:val="Listenabsatz"/>
        <w:rPr>
          <w:rFonts w:ascii="Segoe UI" w:hAnsi="Segoe UI" w:cs="Segoe UI"/>
        </w:rPr>
      </w:pPr>
    </w:p>
    <w:p w:rsidR="00281A3D" w:rsidRDefault="009A2352" w:rsidP="00DD4A64">
      <w:pPr>
        <w:pStyle w:val="Listenabsatz"/>
        <w:numPr>
          <w:ilvl w:val="0"/>
          <w:numId w:val="1"/>
        </w:numPr>
        <w:rPr>
          <w:rFonts w:ascii="Segoe UI" w:hAnsi="Segoe UI" w:cs="Segoe UI"/>
        </w:rPr>
      </w:pPr>
      <w:r w:rsidRPr="00A03175">
        <w:rPr>
          <w:rFonts w:ascii="Segoe UI" w:hAnsi="Segoe UI" w:cs="Segoe UI"/>
        </w:rPr>
        <w:t xml:space="preserve">Berufliche Verwender von Pflanzenschutzmittel führen </w:t>
      </w:r>
      <w:r w:rsidRPr="00A03175">
        <w:rPr>
          <w:rFonts w:ascii="Segoe UI" w:hAnsi="Segoe UI" w:cs="Segoe UI"/>
          <w:b/>
          <w:u w:val="single"/>
        </w:rPr>
        <w:t xml:space="preserve">über mindestens drei Jahre Aufzeichnungen </w:t>
      </w:r>
      <w:r w:rsidRPr="00A03175">
        <w:rPr>
          <w:rFonts w:ascii="Segoe UI" w:hAnsi="Segoe UI" w:cs="Segoe UI"/>
        </w:rPr>
        <w:t xml:space="preserve">über die Pflanzenschutzmittel, die sie verwenden, in denen die </w:t>
      </w:r>
      <w:r w:rsidRPr="00A03175">
        <w:rPr>
          <w:rFonts w:ascii="Segoe UI" w:hAnsi="Segoe UI" w:cs="Segoe UI"/>
          <w:b/>
          <w:u w:val="single"/>
        </w:rPr>
        <w:t>Bezeichnung</w:t>
      </w:r>
      <w:r w:rsidRPr="00A03175">
        <w:rPr>
          <w:rFonts w:ascii="Segoe UI" w:hAnsi="Segoe UI" w:cs="Segoe UI"/>
        </w:rPr>
        <w:t xml:space="preserve"> des Pflanzenschutzmittels, der </w:t>
      </w:r>
      <w:r w:rsidRPr="00A03175">
        <w:rPr>
          <w:rFonts w:ascii="Segoe UI" w:hAnsi="Segoe UI" w:cs="Segoe UI"/>
          <w:b/>
          <w:u w:val="single"/>
        </w:rPr>
        <w:t>Zeitpunkt</w:t>
      </w:r>
      <w:r w:rsidRPr="00A03175">
        <w:rPr>
          <w:rFonts w:ascii="Segoe UI" w:hAnsi="Segoe UI" w:cs="Segoe UI"/>
        </w:rPr>
        <w:t xml:space="preserve"> der Verwendung, die </w:t>
      </w:r>
      <w:r w:rsidRPr="00A03175">
        <w:rPr>
          <w:rFonts w:ascii="Segoe UI" w:hAnsi="Segoe UI" w:cs="Segoe UI"/>
          <w:b/>
          <w:u w:val="single"/>
        </w:rPr>
        <w:t>verwendete Menge</w:t>
      </w:r>
      <w:r w:rsidRPr="00A03175">
        <w:rPr>
          <w:rFonts w:ascii="Segoe UI" w:hAnsi="Segoe UI" w:cs="Segoe UI"/>
        </w:rPr>
        <w:t xml:space="preserve">, die </w:t>
      </w:r>
      <w:r w:rsidRPr="00A03175">
        <w:rPr>
          <w:rFonts w:ascii="Segoe UI" w:hAnsi="Segoe UI" w:cs="Segoe UI"/>
          <w:b/>
          <w:u w:val="single"/>
        </w:rPr>
        <w:t>behandelte Fläche</w:t>
      </w:r>
      <w:r w:rsidRPr="00A03175">
        <w:rPr>
          <w:rFonts w:ascii="Segoe UI" w:hAnsi="Segoe UI" w:cs="Segoe UI"/>
        </w:rPr>
        <w:t xml:space="preserve"> und die </w:t>
      </w:r>
      <w:r w:rsidRPr="00A03175">
        <w:rPr>
          <w:rFonts w:ascii="Segoe UI" w:hAnsi="Segoe UI" w:cs="Segoe UI"/>
          <w:b/>
          <w:u w:val="single"/>
        </w:rPr>
        <w:t>Kulturpflanze</w:t>
      </w:r>
      <w:r w:rsidRPr="00A03175">
        <w:rPr>
          <w:rFonts w:ascii="Segoe UI" w:hAnsi="Segoe UI" w:cs="Segoe UI"/>
        </w:rPr>
        <w:t xml:space="preserve">, für die das Pflanzenschutzmittel verwendet wurde, vermerkt sind (Art 67 </w:t>
      </w:r>
      <w:r w:rsidR="0049267B" w:rsidRPr="00A03175">
        <w:rPr>
          <w:rFonts w:ascii="Segoe UI" w:hAnsi="Segoe UI" w:cs="Segoe UI"/>
        </w:rPr>
        <w:t>Verordnung (EG) Nr. 1107/2009</w:t>
      </w:r>
      <w:r w:rsidRPr="00A03175">
        <w:rPr>
          <w:rFonts w:ascii="Segoe UI" w:hAnsi="Segoe UI" w:cs="Segoe UI"/>
        </w:rPr>
        <w:t>).</w:t>
      </w:r>
    </w:p>
    <w:p w:rsidR="00CD58BE" w:rsidRPr="00AC222D" w:rsidRDefault="00CD58BE" w:rsidP="00AC222D">
      <w:pPr>
        <w:pStyle w:val="Listenabsatz"/>
        <w:rPr>
          <w:rFonts w:ascii="Segoe UI" w:hAnsi="Segoe UI" w:cs="Segoe UI"/>
        </w:rPr>
      </w:pPr>
    </w:p>
    <w:p w:rsidR="00CD58BE" w:rsidRPr="00CD58BE" w:rsidRDefault="00CD58BE" w:rsidP="00DD4A64">
      <w:pPr>
        <w:pStyle w:val="Listenabsatz"/>
        <w:numPr>
          <w:ilvl w:val="0"/>
          <w:numId w:val="1"/>
        </w:numPr>
        <w:rPr>
          <w:rFonts w:ascii="Segoe UI" w:hAnsi="Segoe UI" w:cs="Segoe UI"/>
        </w:rPr>
      </w:pPr>
      <w:r w:rsidRPr="00AC222D">
        <w:rPr>
          <w:rFonts w:ascii="Segoe UI" w:hAnsi="Segoe UI" w:cs="Segoe UI"/>
        </w:rPr>
        <w:t xml:space="preserve">Weiterführende Informationen zu den einzelnen Pflanzenschutzmitteln </w:t>
      </w:r>
      <w:r>
        <w:rPr>
          <w:rFonts w:ascii="Segoe UI" w:hAnsi="Segoe UI" w:cs="Segoe UI"/>
        </w:rPr>
        <w:t>sind auf der Internetseite</w:t>
      </w:r>
      <w:r w:rsidRPr="00AC222D">
        <w:rPr>
          <w:rFonts w:ascii="Segoe UI" w:hAnsi="Segoe UI" w:cs="Segoe UI"/>
        </w:rPr>
        <w:t xml:space="preserve"> </w:t>
      </w:r>
      <w:hyperlink r:id="rId11" w:history="1">
        <w:r w:rsidRPr="00AC222D">
          <w:rPr>
            <w:rStyle w:val="Hyperlink"/>
            <w:rFonts w:ascii="Segoe UI" w:hAnsi="Segoe UI" w:cs="Segoe UI"/>
          </w:rPr>
          <w:t>https://www.baes.gv.at/zulassung/pflanzenschutzmittel/pflanzenschutzmittelregister</w:t>
        </w:r>
      </w:hyperlink>
      <w:r>
        <w:rPr>
          <w:rFonts w:ascii="Segoe UI" w:hAnsi="Segoe UI" w:cs="Segoe UI"/>
        </w:rPr>
        <w:t xml:space="preserve"> abrufbar.</w:t>
      </w:r>
    </w:p>
    <w:sectPr w:rsidR="00CD58BE" w:rsidRPr="00CD58BE" w:rsidSect="002F259E">
      <w:footerReference w:type="defaul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C0" w:rsidRDefault="00F968C0" w:rsidP="003915B2">
      <w:pPr>
        <w:spacing w:after="0" w:line="240" w:lineRule="auto"/>
      </w:pPr>
      <w:r>
        <w:separator/>
      </w:r>
    </w:p>
  </w:endnote>
  <w:endnote w:type="continuationSeparator" w:id="0">
    <w:p w:rsidR="00F968C0" w:rsidRDefault="00F968C0" w:rsidP="0039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33D" w:rsidRPr="00EF533D" w:rsidRDefault="002F259E" w:rsidP="00EF533D">
    <w:pPr>
      <w:pStyle w:val="Fuzeile"/>
      <w:jc w:val="right"/>
      <w:rPr>
        <w:rFonts w:ascii="Segoe UI" w:hAnsi="Segoe UI" w:cs="Segoe UI"/>
      </w:rPr>
    </w:pPr>
    <w:r>
      <w:rPr>
        <w:rFonts w:ascii="Segoe UI" w:hAnsi="Segoe UI" w:cs="Segoe UI"/>
      </w:rPr>
      <w:t>Seite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9E" w:rsidRPr="00EF533D" w:rsidRDefault="002F259E" w:rsidP="00EF533D">
    <w:pPr>
      <w:pStyle w:val="Fuzeile"/>
      <w:jc w:val="right"/>
      <w:rPr>
        <w:rFonts w:ascii="Segoe UI" w:hAnsi="Segoe UI" w:cs="Segoe UI"/>
      </w:rPr>
    </w:pPr>
    <w:r w:rsidRPr="00EF533D">
      <w:rPr>
        <w:rFonts w:ascii="Segoe UI" w:hAnsi="Segoe UI" w:cs="Segoe UI"/>
      </w:rPr>
      <w:t>Seite …..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9E" w:rsidRPr="00EF533D" w:rsidRDefault="002F259E" w:rsidP="00EF533D">
    <w:pPr>
      <w:pStyle w:val="Fuzeile"/>
      <w:jc w:val="right"/>
      <w:rPr>
        <w:rFonts w:ascii="Segoe UI" w:hAnsi="Segoe UI" w:cs="Segoe U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C0" w:rsidRDefault="00F968C0" w:rsidP="003915B2">
      <w:pPr>
        <w:spacing w:after="0" w:line="240" w:lineRule="auto"/>
      </w:pPr>
      <w:r>
        <w:separator/>
      </w:r>
    </w:p>
  </w:footnote>
  <w:footnote w:type="continuationSeparator" w:id="0">
    <w:p w:rsidR="00F968C0" w:rsidRDefault="00F968C0" w:rsidP="00391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F557C"/>
    <w:multiLevelType w:val="hybridMultilevel"/>
    <w:tmpl w:val="951031C4"/>
    <w:lvl w:ilvl="0" w:tplc="D87473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95"/>
    <w:rsid w:val="00176EFB"/>
    <w:rsid w:val="00281A3D"/>
    <w:rsid w:val="002F259E"/>
    <w:rsid w:val="003452C1"/>
    <w:rsid w:val="00380450"/>
    <w:rsid w:val="003915B2"/>
    <w:rsid w:val="003A34CD"/>
    <w:rsid w:val="003C066C"/>
    <w:rsid w:val="0049267B"/>
    <w:rsid w:val="004966A1"/>
    <w:rsid w:val="004A520A"/>
    <w:rsid w:val="004D51A7"/>
    <w:rsid w:val="00561BEF"/>
    <w:rsid w:val="00720662"/>
    <w:rsid w:val="007F136F"/>
    <w:rsid w:val="008B15F5"/>
    <w:rsid w:val="008B2964"/>
    <w:rsid w:val="0095783B"/>
    <w:rsid w:val="009A2352"/>
    <w:rsid w:val="009E190D"/>
    <w:rsid w:val="009F59E5"/>
    <w:rsid w:val="00A03175"/>
    <w:rsid w:val="00AC222D"/>
    <w:rsid w:val="00AF494E"/>
    <w:rsid w:val="00B80C17"/>
    <w:rsid w:val="00CD58BE"/>
    <w:rsid w:val="00D14CB2"/>
    <w:rsid w:val="00D51950"/>
    <w:rsid w:val="00DD4A64"/>
    <w:rsid w:val="00E24895"/>
    <w:rsid w:val="00EF533D"/>
    <w:rsid w:val="00F968C0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38C785-B84D-450F-8914-09A7D683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A235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BE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9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15B2"/>
  </w:style>
  <w:style w:type="paragraph" w:styleId="Fuzeile">
    <w:name w:val="footer"/>
    <w:basedOn w:val="Standard"/>
    <w:link w:val="FuzeileZchn"/>
    <w:uiPriority w:val="99"/>
    <w:unhideWhenUsed/>
    <w:rsid w:val="0039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15B2"/>
  </w:style>
  <w:style w:type="character" w:styleId="Hyperlink">
    <w:name w:val="Hyperlink"/>
    <w:basedOn w:val="Absatz-Standardschriftart"/>
    <w:uiPriority w:val="99"/>
    <w:unhideWhenUsed/>
    <w:rsid w:val="00CD58BE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D58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es.gv.at/pflanzenschutzmittel/pflanzenschutzmittelregiste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2B8F6-D305-479E-B82F-BDF249C3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Vorarlberger Landesregierung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Büsel Ramona</dc:creator>
  <cp:keywords/>
  <dc:description/>
  <cp:lastModifiedBy>Büsel Ramona</cp:lastModifiedBy>
  <cp:revision>2</cp:revision>
  <cp:lastPrinted>2023-01-19T08:01:00Z</cp:lastPrinted>
  <dcterms:created xsi:type="dcterms:W3CDTF">2023-01-20T08:07:00Z</dcterms:created>
  <dcterms:modified xsi:type="dcterms:W3CDTF">2023-01-20T08:07:00Z</dcterms:modified>
</cp:coreProperties>
</file>